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 Сведения об инициаторе намечаемой деятельности:</w:t>
      </w:r>
    </w:p>
    <w:p w:rsidR="00AD1122" w:rsidRPr="00654D51" w:rsidRDefault="00FE74F3" w:rsidP="00C3627A">
      <w:pPr>
        <w:spacing w:after="0" w:line="240" w:lineRule="auto"/>
        <w:ind w:firstLine="567"/>
        <w:jc w:val="both"/>
        <w:rPr>
          <w:rFonts w:ascii="Times New Roman" w:hAnsi="Times New Roman" w:cs="Times New Roman"/>
          <w:sz w:val="24"/>
          <w:szCs w:val="24"/>
          <w:shd w:val="clear" w:color="auto" w:fill="FFFFFF"/>
          <w:lang w:val="kk-KZ"/>
        </w:rPr>
      </w:pPr>
      <w:r w:rsidRPr="00654D51">
        <w:rPr>
          <w:rFonts w:ascii="Times New Roman" w:hAnsi="Times New Roman" w:cs="Times New Roman"/>
          <w:color w:val="000000"/>
          <w:sz w:val="24"/>
          <w:szCs w:val="24"/>
          <w:u w:val="single"/>
        </w:rPr>
        <w:t>Наименование юридического лица:</w:t>
      </w:r>
    </w:p>
    <w:p w:rsidR="00FE74F3" w:rsidRPr="00654D51" w:rsidRDefault="00FE74F3" w:rsidP="00C3627A">
      <w:pPr>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color w:val="000000"/>
          <w:sz w:val="24"/>
          <w:szCs w:val="24"/>
          <w:u w:val="single"/>
        </w:rPr>
        <w:t>Бизнес-идентификационный номер:</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color w:val="000000"/>
          <w:sz w:val="24"/>
          <w:szCs w:val="24"/>
          <w:u w:val="single"/>
        </w:rPr>
        <w:t>Данные о первом руководителе:</w:t>
      </w:r>
    </w:p>
    <w:p w:rsidR="00FE74F3" w:rsidRPr="00654D51" w:rsidRDefault="00FE74F3" w:rsidP="00C3627A">
      <w:pPr>
        <w:spacing w:after="0" w:line="240" w:lineRule="auto"/>
        <w:ind w:firstLine="567"/>
        <w:contextualSpacing/>
        <w:jc w:val="both"/>
        <w:rPr>
          <w:rFonts w:ascii="Times New Roman" w:hAnsi="Times New Roman" w:cs="Times New Roman"/>
          <w:sz w:val="24"/>
          <w:szCs w:val="24"/>
          <w:shd w:val="clear" w:color="auto" w:fill="FFFFFF"/>
          <w:lang w:val="kk-KZ"/>
        </w:rPr>
      </w:pPr>
      <w:r w:rsidRPr="00654D51">
        <w:rPr>
          <w:rFonts w:ascii="Times New Roman" w:hAnsi="Times New Roman" w:cs="Times New Roman"/>
          <w:color w:val="000000"/>
          <w:sz w:val="24"/>
          <w:szCs w:val="24"/>
          <w:u w:val="single"/>
        </w:rPr>
        <w:t>Телефон:</w:t>
      </w:r>
      <w:r w:rsidRPr="00654D51">
        <w:rPr>
          <w:rFonts w:ascii="Times New Roman" w:hAnsi="Times New Roman" w:cs="Times New Roman"/>
          <w:sz w:val="24"/>
          <w:szCs w:val="24"/>
          <w:shd w:val="clear" w:color="auto" w:fill="FFFFFF"/>
          <w:lang w:val="kk-KZ"/>
        </w:rPr>
        <w:t>.</w:t>
      </w:r>
      <w:r w:rsidRPr="00654D51">
        <w:rPr>
          <w:rFonts w:ascii="Times New Roman" w:hAnsi="Times New Roman" w:cs="Times New Roman"/>
          <w:sz w:val="24"/>
          <w:szCs w:val="24"/>
        </w:rPr>
        <w:t>_____</w:t>
      </w:r>
    </w:p>
    <w:p w:rsidR="00FE74F3" w:rsidRPr="00654D51" w:rsidRDefault="00FE74F3" w:rsidP="00C3627A">
      <w:pPr>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color w:val="000000"/>
          <w:sz w:val="24"/>
          <w:szCs w:val="24"/>
          <w:u w:val="single"/>
        </w:rPr>
        <w:t>Адрес электронной почты:</w:t>
      </w:r>
      <w:r w:rsidRPr="00654D51">
        <w:rPr>
          <w:rFonts w:ascii="Times New Roman" w:hAnsi="Times New Roman" w:cs="Times New Roman"/>
          <w:color w:val="000000"/>
          <w:sz w:val="24"/>
          <w:szCs w:val="24"/>
        </w:rPr>
        <w:t>________</w:t>
      </w:r>
    </w:p>
    <w:p w:rsidR="00D73F8E" w:rsidRPr="00654D51" w:rsidRDefault="00D73F8E" w:rsidP="00C3627A">
      <w:pPr>
        <w:spacing w:after="0" w:line="240" w:lineRule="auto"/>
        <w:ind w:firstLine="567"/>
        <w:jc w:val="both"/>
        <w:rPr>
          <w:rFonts w:ascii="Times New Roman" w:hAnsi="Times New Roman" w:cs="Times New Roman"/>
          <w:color w:val="000000"/>
          <w:sz w:val="24"/>
          <w:szCs w:val="24"/>
        </w:rPr>
      </w:pPr>
    </w:p>
    <w:p w:rsidR="00FE74F3" w:rsidRPr="00654D51" w:rsidRDefault="00FE74F3" w:rsidP="00D73F8E">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2. Общее описание видов намечаемой деятельности и их классификация согласно приложению 1 Экологического кодекса Республики Казахстан (далее - Кодекс).</w:t>
      </w:r>
    </w:p>
    <w:p w:rsidR="00FE74F3" w:rsidRPr="00654D51" w:rsidRDefault="00FE74F3" w:rsidP="00CE75D8">
      <w:pPr>
        <w:spacing w:after="0" w:line="240" w:lineRule="auto"/>
        <w:ind w:firstLine="426"/>
        <w:jc w:val="both"/>
        <w:rPr>
          <w:rFonts w:ascii="Times New Roman" w:hAnsi="Times New Roman" w:cs="Times New Roman"/>
          <w:color w:val="000000"/>
          <w:sz w:val="24"/>
          <w:szCs w:val="24"/>
          <w:lang w:val="kk-KZ"/>
        </w:rPr>
      </w:pPr>
      <w:r w:rsidRPr="00654D51">
        <w:rPr>
          <w:rFonts w:ascii="Times New Roman" w:hAnsi="Times New Roman" w:cs="Times New Roman"/>
          <w:sz w:val="24"/>
          <w:szCs w:val="24"/>
        </w:rPr>
        <w:t xml:space="preserve">Согласно Экологического кодекса РК, Приложения-1, </w:t>
      </w:r>
      <w:r w:rsidRPr="00654D51">
        <w:rPr>
          <w:rFonts w:ascii="Times New Roman" w:hAnsi="Times New Roman" w:cs="Times New Roman"/>
          <w:color w:val="000000"/>
          <w:sz w:val="24"/>
          <w:szCs w:val="24"/>
        </w:rPr>
        <w:t>Раздел-2, пункта 2.10 «Проведение работ по рекультивации нарушенных земель и других объектов недропользования» проведение процедуры скрининга воздействия намечаемой деятельности для проектируемого объекта</w:t>
      </w:r>
      <w:r w:rsidR="0067146F" w:rsidRPr="00654D51">
        <w:rPr>
          <w:rFonts w:ascii="Times New Roman" w:hAnsi="Times New Roman" w:cs="Times New Roman"/>
          <w:color w:val="000000"/>
          <w:sz w:val="24"/>
          <w:szCs w:val="24"/>
          <w:lang w:val="kk-KZ"/>
        </w:rPr>
        <w:t xml:space="preserve"> «</w:t>
      </w:r>
      <w:r w:rsidR="002F3383" w:rsidRPr="00654D51">
        <w:rPr>
          <w:rFonts w:ascii="Times New Roman" w:hAnsi="Times New Roman" w:cs="Times New Roman"/>
          <w:color w:val="000000"/>
          <w:sz w:val="24"/>
          <w:szCs w:val="24"/>
          <w:lang w:val="kk-KZ"/>
        </w:rPr>
        <w:t xml:space="preserve">Рабочий проект </w:t>
      </w:r>
      <w:r w:rsidR="00CE75D8" w:rsidRPr="00CE75D8">
        <w:rPr>
          <w:rFonts w:ascii="Times New Roman" w:hAnsi="Times New Roman" w:cs="Times New Roman"/>
          <w:color w:val="000000"/>
          <w:sz w:val="24"/>
          <w:szCs w:val="24"/>
          <w:lang w:val="kk-KZ"/>
        </w:rPr>
        <w:t>рекультивации земель, нарушенных при добыче</w:t>
      </w:r>
      <w:r w:rsidR="00CE75D8">
        <w:rPr>
          <w:rFonts w:ascii="Times New Roman" w:hAnsi="Times New Roman" w:cs="Times New Roman"/>
          <w:color w:val="000000"/>
          <w:sz w:val="24"/>
          <w:szCs w:val="24"/>
          <w:lang w:val="kk-KZ"/>
        </w:rPr>
        <w:t xml:space="preserve"> </w:t>
      </w:r>
      <w:r w:rsidR="00CE75D8" w:rsidRPr="00CE75D8">
        <w:rPr>
          <w:rFonts w:ascii="Times New Roman" w:hAnsi="Times New Roman" w:cs="Times New Roman"/>
          <w:color w:val="000000"/>
          <w:sz w:val="24"/>
          <w:szCs w:val="24"/>
          <w:lang w:val="kk-KZ"/>
        </w:rPr>
        <w:t>общераспространенных полезных ископаемых на участке «Харбор 2», расположенном в Урджарском районе области Абай, используемых для строительства железнодорожной линии «Бахты-Аягоз» (Строительство третьего железнодорожного перехода на казахстанско-китайской границе с выходом на существующий железнодорожный участок «Семей-Актогай»)</w:t>
      </w:r>
      <w:r w:rsidR="0067146F" w:rsidRPr="00654D51">
        <w:rPr>
          <w:rFonts w:ascii="Times New Roman" w:hAnsi="Times New Roman" w:cs="Times New Roman"/>
          <w:color w:val="000000"/>
          <w:sz w:val="24"/>
          <w:szCs w:val="24"/>
          <w:lang w:val="kk-KZ"/>
        </w:rPr>
        <w:t xml:space="preserve"> </w:t>
      </w:r>
      <w:r w:rsidRPr="00654D51">
        <w:rPr>
          <w:rFonts w:ascii="Times New Roman" w:hAnsi="Times New Roman" w:cs="Times New Roman"/>
          <w:color w:val="000000"/>
          <w:sz w:val="24"/>
          <w:szCs w:val="24"/>
        </w:rPr>
        <w:t xml:space="preserve">является обязательным. </w:t>
      </w:r>
    </w:p>
    <w:p w:rsidR="00D73F8E" w:rsidRPr="00654D51" w:rsidRDefault="00D73F8E" w:rsidP="00C3627A">
      <w:pPr>
        <w:spacing w:after="0" w:line="240" w:lineRule="auto"/>
        <w:ind w:firstLine="426"/>
        <w:jc w:val="both"/>
        <w:rPr>
          <w:rFonts w:ascii="Times New Roman" w:hAnsi="Times New Roman" w:cs="Times New Roman"/>
          <w:color w:val="000000"/>
          <w:sz w:val="24"/>
          <w:szCs w:val="24"/>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3. В случаях внесения в виды деятельности существенных изменений:</w:t>
      </w:r>
    </w:p>
    <w:p w:rsidR="00FE74F3" w:rsidRPr="00654D51" w:rsidRDefault="00FE74F3" w:rsidP="00C3627A">
      <w:pPr>
        <w:pStyle w:val="2"/>
        <w:widowControl w:val="0"/>
        <w:tabs>
          <w:tab w:val="left" w:pos="5360"/>
        </w:tabs>
        <w:spacing w:after="0" w:line="240" w:lineRule="auto"/>
        <w:ind w:firstLine="567"/>
        <w:jc w:val="both"/>
        <w:rPr>
          <w:color w:val="000000"/>
        </w:rPr>
      </w:pPr>
      <w:r w:rsidRPr="00654D51">
        <w:rPr>
          <w:color w:val="FF0000"/>
          <w:u w:val="single"/>
        </w:rPr>
        <w:t>- 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пункта 1 статьи 65 Кодекса):</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b/>
          <w:color w:val="000000"/>
          <w:sz w:val="24"/>
          <w:szCs w:val="24"/>
        </w:rPr>
        <w:t>Не проводилось</w:t>
      </w:r>
      <w:r w:rsidRPr="00654D51">
        <w:rPr>
          <w:rFonts w:ascii="Times New Roman" w:hAnsi="Times New Roman" w:cs="Times New Roman"/>
          <w:color w:val="000000"/>
          <w:sz w:val="24"/>
          <w:szCs w:val="24"/>
        </w:rPr>
        <w:t>.</w:t>
      </w:r>
    </w:p>
    <w:p w:rsidR="00FE74F3" w:rsidRPr="00654D51" w:rsidRDefault="00FE74F3" w:rsidP="00C3627A">
      <w:pPr>
        <w:spacing w:after="0" w:line="240" w:lineRule="auto"/>
        <w:ind w:firstLine="567"/>
        <w:jc w:val="both"/>
        <w:rPr>
          <w:rFonts w:ascii="Times New Roman" w:hAnsi="Times New Roman" w:cs="Times New Roman"/>
          <w:b/>
          <w:sz w:val="24"/>
          <w:szCs w:val="24"/>
        </w:rPr>
      </w:pP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color w:val="FF0000"/>
          <w:sz w:val="24"/>
          <w:szCs w:val="24"/>
          <w:u w:val="single"/>
        </w:rPr>
        <w:t>- Описание существенных изменений в виды деятельности и (или) деятельность объектов,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(подпункт 4) пункта 1 статьи 65 Кодекса).</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b/>
          <w:color w:val="000000"/>
          <w:sz w:val="24"/>
          <w:szCs w:val="24"/>
        </w:rPr>
        <w:t>Не выдавалось</w:t>
      </w:r>
      <w:r w:rsidRPr="00654D51">
        <w:rPr>
          <w:rFonts w:ascii="Times New Roman" w:hAnsi="Times New Roman" w:cs="Times New Roman"/>
          <w:color w:val="000000"/>
          <w:sz w:val="24"/>
          <w:szCs w:val="24"/>
        </w:rPr>
        <w:t>.</w:t>
      </w:r>
    </w:p>
    <w:p w:rsidR="00FE74F3" w:rsidRPr="00654D51" w:rsidRDefault="00FE74F3" w:rsidP="00C3627A">
      <w:pPr>
        <w:spacing w:after="0" w:line="240" w:lineRule="auto"/>
        <w:ind w:firstLine="400"/>
        <w:jc w:val="both"/>
        <w:rPr>
          <w:rFonts w:ascii="Times New Roman" w:hAnsi="Times New Roman" w:cs="Times New Roman"/>
          <w:b/>
          <w:color w:val="FF0000"/>
          <w:sz w:val="24"/>
          <w:szCs w:val="24"/>
        </w:rPr>
      </w:pPr>
    </w:p>
    <w:p w:rsidR="00FE74F3" w:rsidRPr="00654D51" w:rsidRDefault="00FE74F3" w:rsidP="00D73F8E">
      <w:pPr>
        <w:spacing w:after="0" w:line="240" w:lineRule="auto"/>
        <w:ind w:firstLine="567"/>
        <w:jc w:val="both"/>
        <w:rPr>
          <w:rFonts w:ascii="Times New Roman" w:hAnsi="Times New Roman" w:cs="Times New Roman"/>
          <w:color w:val="FF0000"/>
          <w:sz w:val="24"/>
          <w:szCs w:val="24"/>
        </w:rPr>
      </w:pPr>
      <w:r w:rsidRPr="00654D51">
        <w:rPr>
          <w:rFonts w:ascii="Times New Roman" w:hAnsi="Times New Roman" w:cs="Times New Roman"/>
          <w:b/>
          <w:color w:val="FF0000"/>
          <w:sz w:val="24"/>
          <w:szCs w:val="24"/>
        </w:rPr>
        <w:t>4. Сведения о предполагаемом месте осуществления намечаемой деятельности, обоснование выбора места и возможностях выбора других мест.</w:t>
      </w:r>
    </w:p>
    <w:p w:rsidR="00673C92" w:rsidRDefault="00EF1D12" w:rsidP="00C55673">
      <w:pPr>
        <w:pStyle w:val="Default"/>
        <w:ind w:firstLine="567"/>
        <w:jc w:val="both"/>
        <w:rPr>
          <w:rFonts w:eastAsiaTheme="minorHAnsi"/>
          <w:color w:val="auto"/>
          <w:lang w:val="kk-KZ" w:eastAsia="en-US"/>
        </w:rPr>
      </w:pPr>
      <w:r w:rsidRPr="00EF1D12">
        <w:rPr>
          <w:rFonts w:eastAsiaTheme="minorHAnsi"/>
          <w:color w:val="auto"/>
          <w:lang w:eastAsia="en-US"/>
        </w:rPr>
        <w:t>В административном отношении участок,  находятся в пределах области Абай на территории</w:t>
      </w:r>
      <w:r>
        <w:rPr>
          <w:rFonts w:eastAsiaTheme="minorHAnsi"/>
          <w:color w:val="auto"/>
          <w:lang w:eastAsia="en-US"/>
        </w:rPr>
        <w:t xml:space="preserve"> </w:t>
      </w:r>
      <w:r w:rsidRPr="00EF1D12">
        <w:rPr>
          <w:rFonts w:eastAsiaTheme="minorHAnsi"/>
          <w:color w:val="auto"/>
          <w:lang w:eastAsia="en-US"/>
        </w:rPr>
        <w:t>Урджарского района в 6,7км на юг-юго-запад от н.п.Шолпан</w:t>
      </w:r>
      <w:r w:rsidR="00673C92" w:rsidRPr="00673C92">
        <w:rPr>
          <w:rFonts w:eastAsiaTheme="minorHAnsi"/>
          <w:color w:val="auto"/>
          <w:lang w:eastAsia="en-US"/>
        </w:rPr>
        <w:t>.</w:t>
      </w:r>
    </w:p>
    <w:p w:rsidR="0049059A" w:rsidRDefault="003941F2" w:rsidP="00C3627A">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Координаты участка «Харбор 2</w:t>
      </w:r>
      <w:r w:rsidR="0049059A" w:rsidRPr="0049059A">
        <w:rPr>
          <w:rFonts w:ascii="Times New Roman" w:hAnsi="Times New Roman" w:cs="Times New Roman"/>
          <w:sz w:val="24"/>
          <w:szCs w:val="24"/>
          <w:lang w:val="kk-KZ"/>
        </w:rPr>
        <w:t>» т.1. С.Ш 47°02'18,61", В.Д 80°38'40,61"; т.2. С.Ш 47°02'30,23", В.Д 80°38'27,18"; т.3. С.Ш 47°02'32,28", В.Д 80°38'35,36"; т.4. С.Ш 47°02'20,76", В.Д 80°38'49,32". Площадь – 8,21 га.</w:t>
      </w:r>
    </w:p>
    <w:p w:rsidR="00D73F8E" w:rsidRDefault="00074DCB" w:rsidP="00C3627A">
      <w:pPr>
        <w:spacing w:after="0" w:line="240" w:lineRule="auto"/>
        <w:ind w:firstLine="567"/>
        <w:jc w:val="both"/>
        <w:rPr>
          <w:rFonts w:ascii="Times New Roman" w:eastAsia="Times New Roman" w:hAnsi="Times New Roman" w:cs="Times New Roman"/>
          <w:color w:val="000000"/>
          <w:sz w:val="24"/>
          <w:szCs w:val="24"/>
          <w:lang w:val="kk-KZ" w:eastAsia="ru-RU"/>
        </w:rPr>
      </w:pPr>
      <w:r w:rsidRPr="00074DCB">
        <w:rPr>
          <w:rFonts w:ascii="Times New Roman" w:eastAsia="Times New Roman" w:hAnsi="Times New Roman" w:cs="Times New Roman"/>
          <w:color w:val="000000"/>
          <w:sz w:val="24"/>
          <w:szCs w:val="24"/>
          <w:lang w:val="kk-KZ" w:eastAsia="ru-RU"/>
        </w:rPr>
        <w:t>Обоснование выбора места: В ходе полевого исследования территори</w:t>
      </w:r>
      <w:r>
        <w:rPr>
          <w:rFonts w:ascii="Times New Roman" w:eastAsia="Times New Roman" w:hAnsi="Times New Roman" w:cs="Times New Roman"/>
          <w:color w:val="000000"/>
          <w:sz w:val="24"/>
          <w:szCs w:val="24"/>
          <w:lang w:val="kk-KZ" w:eastAsia="ru-RU"/>
        </w:rPr>
        <w:t>я</w:t>
      </w:r>
      <w:r w:rsidRPr="00074DCB">
        <w:rPr>
          <w:rFonts w:ascii="Times New Roman" w:eastAsia="Times New Roman" w:hAnsi="Times New Roman" w:cs="Times New Roman"/>
          <w:color w:val="000000"/>
          <w:sz w:val="24"/>
          <w:szCs w:val="24"/>
          <w:lang w:val="kk-KZ" w:eastAsia="ru-RU"/>
        </w:rPr>
        <w:t xml:space="preserve"> участк</w:t>
      </w:r>
      <w:r>
        <w:rPr>
          <w:rFonts w:ascii="Times New Roman" w:eastAsia="Times New Roman" w:hAnsi="Times New Roman" w:cs="Times New Roman"/>
          <w:color w:val="000000"/>
          <w:sz w:val="24"/>
          <w:szCs w:val="24"/>
          <w:lang w:val="kk-KZ" w:eastAsia="ru-RU"/>
        </w:rPr>
        <w:t>а</w:t>
      </w:r>
      <w:r w:rsidRPr="00074DCB">
        <w:rPr>
          <w:rFonts w:ascii="Times New Roman" w:eastAsia="Times New Roman" w:hAnsi="Times New Roman" w:cs="Times New Roman"/>
          <w:color w:val="000000"/>
          <w:sz w:val="24"/>
          <w:szCs w:val="24"/>
          <w:lang w:val="kk-KZ" w:eastAsia="ru-RU"/>
        </w:rPr>
        <w:t xml:space="preserve"> был</w:t>
      </w:r>
      <w:r>
        <w:rPr>
          <w:rFonts w:ascii="Times New Roman" w:eastAsia="Times New Roman" w:hAnsi="Times New Roman" w:cs="Times New Roman"/>
          <w:color w:val="000000"/>
          <w:sz w:val="24"/>
          <w:szCs w:val="24"/>
          <w:lang w:val="kk-KZ" w:eastAsia="ru-RU"/>
        </w:rPr>
        <w:t xml:space="preserve">а </w:t>
      </w:r>
      <w:r w:rsidRPr="00074DCB">
        <w:rPr>
          <w:rFonts w:ascii="Times New Roman" w:eastAsia="Times New Roman" w:hAnsi="Times New Roman" w:cs="Times New Roman"/>
          <w:color w:val="000000"/>
          <w:sz w:val="24"/>
          <w:szCs w:val="24"/>
          <w:lang w:val="kk-KZ" w:eastAsia="ru-RU"/>
        </w:rPr>
        <w:t>выбран</w:t>
      </w:r>
      <w:r>
        <w:rPr>
          <w:rFonts w:ascii="Times New Roman" w:eastAsia="Times New Roman" w:hAnsi="Times New Roman" w:cs="Times New Roman"/>
          <w:color w:val="000000"/>
          <w:sz w:val="24"/>
          <w:szCs w:val="24"/>
          <w:lang w:val="kk-KZ" w:eastAsia="ru-RU"/>
        </w:rPr>
        <w:t>а</w:t>
      </w:r>
      <w:r w:rsidRPr="00074DCB">
        <w:rPr>
          <w:rFonts w:ascii="Times New Roman" w:eastAsia="Times New Roman" w:hAnsi="Times New Roman" w:cs="Times New Roman"/>
          <w:color w:val="000000"/>
          <w:sz w:val="24"/>
          <w:szCs w:val="24"/>
          <w:lang w:val="kk-KZ" w:eastAsia="ru-RU"/>
        </w:rPr>
        <w:t xml:space="preserve"> как перспективн</w:t>
      </w:r>
      <w:r>
        <w:rPr>
          <w:rFonts w:ascii="Times New Roman" w:eastAsia="Times New Roman" w:hAnsi="Times New Roman" w:cs="Times New Roman"/>
          <w:color w:val="000000"/>
          <w:sz w:val="24"/>
          <w:szCs w:val="24"/>
          <w:lang w:val="kk-KZ" w:eastAsia="ru-RU"/>
        </w:rPr>
        <w:t xml:space="preserve">ый </w:t>
      </w:r>
      <w:r w:rsidRPr="00074DCB">
        <w:rPr>
          <w:rFonts w:ascii="Times New Roman" w:eastAsia="Times New Roman" w:hAnsi="Times New Roman" w:cs="Times New Roman"/>
          <w:color w:val="000000"/>
          <w:sz w:val="24"/>
          <w:szCs w:val="24"/>
          <w:lang w:val="kk-KZ" w:eastAsia="ru-RU"/>
        </w:rPr>
        <w:t>участ</w:t>
      </w:r>
      <w:r>
        <w:rPr>
          <w:rFonts w:ascii="Times New Roman" w:eastAsia="Times New Roman" w:hAnsi="Times New Roman" w:cs="Times New Roman"/>
          <w:color w:val="000000"/>
          <w:sz w:val="24"/>
          <w:szCs w:val="24"/>
          <w:lang w:val="kk-KZ" w:eastAsia="ru-RU"/>
        </w:rPr>
        <w:t>ок</w:t>
      </w:r>
      <w:r w:rsidRPr="00074DCB">
        <w:rPr>
          <w:rFonts w:ascii="Times New Roman" w:eastAsia="Times New Roman" w:hAnsi="Times New Roman" w:cs="Times New Roman"/>
          <w:color w:val="000000"/>
          <w:sz w:val="24"/>
          <w:szCs w:val="24"/>
          <w:lang w:val="kk-KZ" w:eastAsia="ru-RU"/>
        </w:rPr>
        <w:t xml:space="preserve"> для добычи общераспространенных полезных ископаемых. На участ</w:t>
      </w:r>
      <w:r>
        <w:rPr>
          <w:rFonts w:ascii="Times New Roman" w:eastAsia="Times New Roman" w:hAnsi="Times New Roman" w:cs="Times New Roman"/>
          <w:color w:val="000000"/>
          <w:sz w:val="24"/>
          <w:szCs w:val="24"/>
          <w:lang w:val="kk-KZ" w:eastAsia="ru-RU"/>
        </w:rPr>
        <w:t xml:space="preserve">ок </w:t>
      </w:r>
      <w:r w:rsidRPr="00074DCB">
        <w:rPr>
          <w:rFonts w:ascii="Times New Roman" w:eastAsia="Times New Roman" w:hAnsi="Times New Roman" w:cs="Times New Roman"/>
          <w:color w:val="000000"/>
          <w:sz w:val="24"/>
          <w:szCs w:val="24"/>
          <w:lang w:val="kk-KZ" w:eastAsia="ru-RU"/>
        </w:rPr>
        <w:t>на данный момент оформляются разрешительные документы. Участ</w:t>
      </w:r>
      <w:r>
        <w:rPr>
          <w:rFonts w:ascii="Times New Roman" w:eastAsia="Times New Roman" w:hAnsi="Times New Roman" w:cs="Times New Roman"/>
          <w:color w:val="000000"/>
          <w:sz w:val="24"/>
          <w:szCs w:val="24"/>
          <w:lang w:val="kk-KZ" w:eastAsia="ru-RU"/>
        </w:rPr>
        <w:t>ок</w:t>
      </w:r>
      <w:r w:rsidRPr="00074DCB">
        <w:rPr>
          <w:rFonts w:ascii="Times New Roman" w:eastAsia="Times New Roman" w:hAnsi="Times New Roman" w:cs="Times New Roman"/>
          <w:color w:val="000000"/>
          <w:sz w:val="24"/>
          <w:szCs w:val="24"/>
          <w:lang w:val="kk-KZ" w:eastAsia="ru-RU"/>
        </w:rPr>
        <w:t xml:space="preserve"> расположен за пределами водоохранных зон и полос поверхностных водных объектов и территория участк</w:t>
      </w:r>
      <w:r w:rsidR="00AE7D14">
        <w:rPr>
          <w:rFonts w:ascii="Times New Roman" w:eastAsia="Times New Roman" w:hAnsi="Times New Roman" w:cs="Times New Roman"/>
          <w:color w:val="000000"/>
          <w:sz w:val="24"/>
          <w:szCs w:val="24"/>
          <w:lang w:val="kk-KZ" w:eastAsia="ru-RU"/>
        </w:rPr>
        <w:t>а</w:t>
      </w:r>
      <w:r w:rsidRPr="00074DCB">
        <w:rPr>
          <w:rFonts w:ascii="Times New Roman" w:eastAsia="Times New Roman" w:hAnsi="Times New Roman" w:cs="Times New Roman"/>
          <w:color w:val="000000"/>
          <w:sz w:val="24"/>
          <w:szCs w:val="24"/>
          <w:lang w:val="kk-KZ" w:eastAsia="ru-RU"/>
        </w:rPr>
        <w:t xml:space="preserve"> работ наход</w:t>
      </w:r>
      <w:r w:rsidR="00AE7D14">
        <w:rPr>
          <w:rFonts w:ascii="Times New Roman" w:eastAsia="Times New Roman" w:hAnsi="Times New Roman" w:cs="Times New Roman"/>
          <w:color w:val="000000"/>
          <w:sz w:val="24"/>
          <w:szCs w:val="24"/>
          <w:lang w:val="kk-KZ" w:eastAsia="ru-RU"/>
        </w:rPr>
        <w:t>и</w:t>
      </w:r>
      <w:r w:rsidRPr="00074DCB">
        <w:rPr>
          <w:rFonts w:ascii="Times New Roman" w:eastAsia="Times New Roman" w:hAnsi="Times New Roman" w:cs="Times New Roman"/>
          <w:color w:val="000000"/>
          <w:sz w:val="24"/>
          <w:szCs w:val="24"/>
          <w:lang w:val="kk-KZ" w:eastAsia="ru-RU"/>
        </w:rPr>
        <w:t>тся вне территории государственного лесного фонда и особо охраняемых природных территорий. Возможность выбора других мест не предполагается</w:t>
      </w:r>
    </w:p>
    <w:p w:rsidR="00074DCB" w:rsidRPr="00654D51" w:rsidRDefault="00074DCB" w:rsidP="00C3627A">
      <w:pPr>
        <w:spacing w:after="0" w:line="240" w:lineRule="auto"/>
        <w:ind w:firstLine="567"/>
        <w:jc w:val="both"/>
        <w:rPr>
          <w:rFonts w:ascii="Times New Roman" w:hAnsi="Times New Roman" w:cs="Times New Roman"/>
          <w:b/>
          <w:color w:val="FF0000"/>
          <w:sz w:val="24"/>
          <w:szCs w:val="24"/>
        </w:rPr>
      </w:pPr>
    </w:p>
    <w:p w:rsidR="00FE74F3" w:rsidRPr="00654D51" w:rsidRDefault="00FE74F3" w:rsidP="00D73F8E">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5. 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p w:rsidR="00074DCB" w:rsidRDefault="00074DCB" w:rsidP="00E42BBC">
      <w:pPr>
        <w:spacing w:after="0" w:line="240" w:lineRule="auto"/>
        <w:ind w:right="-1" w:firstLine="567"/>
        <w:jc w:val="both"/>
        <w:rPr>
          <w:rFonts w:ascii="Times New Roman" w:hAnsi="Times New Roman" w:cs="Times New Roman"/>
          <w:sz w:val="24"/>
          <w:szCs w:val="24"/>
          <w:lang w:val="kk-KZ"/>
        </w:rPr>
      </w:pPr>
      <w:r w:rsidRPr="00074DCB">
        <w:rPr>
          <w:rFonts w:ascii="Times New Roman" w:hAnsi="Times New Roman" w:cs="Times New Roman"/>
          <w:sz w:val="24"/>
          <w:szCs w:val="24"/>
        </w:rPr>
        <w:lastRenderedPageBreak/>
        <w:t>Общая площадь технической рекультивации земель, нарушаемых при промышленной разработке участка ОПИ</w:t>
      </w:r>
      <w:r w:rsidR="000302AD">
        <w:rPr>
          <w:rFonts w:ascii="Times New Roman" w:hAnsi="Times New Roman" w:cs="Times New Roman"/>
          <w:sz w:val="24"/>
          <w:szCs w:val="24"/>
        </w:rPr>
        <w:t xml:space="preserve"> составляет 8,</w:t>
      </w:r>
      <w:r w:rsidR="00C54A7A">
        <w:rPr>
          <w:rFonts w:ascii="Times New Roman" w:hAnsi="Times New Roman" w:cs="Times New Roman"/>
          <w:sz w:val="24"/>
          <w:szCs w:val="24"/>
        </w:rPr>
        <w:t>2</w:t>
      </w:r>
      <w:r w:rsidR="000302AD">
        <w:rPr>
          <w:rFonts w:ascii="Times New Roman" w:hAnsi="Times New Roman" w:cs="Times New Roman"/>
          <w:sz w:val="24"/>
          <w:szCs w:val="24"/>
        </w:rPr>
        <w:t>1</w:t>
      </w:r>
      <w:r w:rsidRPr="00074DCB">
        <w:rPr>
          <w:rFonts w:ascii="Times New Roman" w:hAnsi="Times New Roman" w:cs="Times New Roman"/>
          <w:sz w:val="24"/>
          <w:szCs w:val="24"/>
        </w:rPr>
        <w:t xml:space="preserve"> га.</w:t>
      </w:r>
    </w:p>
    <w:p w:rsidR="00E42BBC" w:rsidRPr="00673C92" w:rsidRDefault="00E42BBC" w:rsidP="00E42BBC">
      <w:pPr>
        <w:spacing w:after="0" w:line="240" w:lineRule="auto"/>
        <w:ind w:right="-1" w:firstLine="567"/>
        <w:jc w:val="both"/>
        <w:rPr>
          <w:rFonts w:ascii="Times New Roman" w:hAnsi="Times New Roman" w:cs="Times New Roman"/>
          <w:sz w:val="24"/>
          <w:szCs w:val="24"/>
          <w:lang w:val="kk-KZ"/>
        </w:rPr>
      </w:pPr>
      <w:r w:rsidRPr="00654D51">
        <w:rPr>
          <w:rFonts w:ascii="Times New Roman" w:hAnsi="Times New Roman" w:cs="Times New Roman"/>
          <w:sz w:val="24"/>
          <w:szCs w:val="24"/>
        </w:rPr>
        <w:t>Работы по рекультивации на участк</w:t>
      </w:r>
      <w:r w:rsidR="00E733EB" w:rsidRPr="00654D51">
        <w:rPr>
          <w:rFonts w:ascii="Times New Roman" w:hAnsi="Times New Roman" w:cs="Times New Roman"/>
          <w:sz w:val="24"/>
          <w:szCs w:val="24"/>
          <w:lang w:val="kk-KZ"/>
        </w:rPr>
        <w:t>е</w:t>
      </w:r>
      <w:r w:rsidRPr="00654D51">
        <w:rPr>
          <w:rFonts w:ascii="Times New Roman" w:hAnsi="Times New Roman" w:cs="Times New Roman"/>
          <w:sz w:val="24"/>
          <w:szCs w:val="24"/>
        </w:rPr>
        <w:t xml:space="preserve"> планируются провести после окончания добычных работ в 20</w:t>
      </w:r>
      <w:r w:rsidR="000302AD">
        <w:rPr>
          <w:rFonts w:ascii="Times New Roman" w:hAnsi="Times New Roman" w:cs="Times New Roman"/>
          <w:sz w:val="24"/>
          <w:szCs w:val="24"/>
        </w:rPr>
        <w:t>28</w:t>
      </w:r>
      <w:r w:rsidRPr="00654D51">
        <w:rPr>
          <w:rFonts w:ascii="Times New Roman" w:hAnsi="Times New Roman" w:cs="Times New Roman"/>
          <w:sz w:val="24"/>
          <w:szCs w:val="24"/>
        </w:rPr>
        <w:t xml:space="preserve"> году в течение </w:t>
      </w:r>
      <w:r w:rsidR="00673C92">
        <w:rPr>
          <w:rFonts w:ascii="Times New Roman" w:hAnsi="Times New Roman" w:cs="Times New Roman"/>
          <w:sz w:val="24"/>
          <w:szCs w:val="24"/>
          <w:lang w:val="kk-KZ"/>
        </w:rPr>
        <w:t>3</w:t>
      </w:r>
      <w:r w:rsidRPr="00654D51">
        <w:rPr>
          <w:rFonts w:ascii="Times New Roman" w:hAnsi="Times New Roman" w:cs="Times New Roman"/>
          <w:sz w:val="24"/>
          <w:szCs w:val="24"/>
        </w:rPr>
        <w:t xml:space="preserve"> месяц</w:t>
      </w:r>
      <w:r w:rsidR="00673C92">
        <w:rPr>
          <w:rFonts w:ascii="Times New Roman" w:hAnsi="Times New Roman" w:cs="Times New Roman"/>
          <w:sz w:val="24"/>
          <w:szCs w:val="24"/>
          <w:lang w:val="kk-KZ"/>
        </w:rPr>
        <w:t>ев.</w:t>
      </w:r>
    </w:p>
    <w:p w:rsidR="00E42BBC" w:rsidRPr="00654D51" w:rsidRDefault="00E42BBC" w:rsidP="00673C92">
      <w:pPr>
        <w:spacing w:after="0" w:line="240" w:lineRule="auto"/>
        <w:ind w:right="-1" w:firstLine="567"/>
        <w:jc w:val="both"/>
        <w:rPr>
          <w:rFonts w:ascii="Times New Roman" w:hAnsi="Times New Roman" w:cs="Times New Roman"/>
          <w:sz w:val="24"/>
          <w:szCs w:val="24"/>
          <w:lang w:val="kk-KZ"/>
        </w:rPr>
      </w:pPr>
      <w:r w:rsidRPr="00654D51">
        <w:rPr>
          <w:rFonts w:ascii="Times New Roman" w:hAnsi="Times New Roman" w:cs="Times New Roman"/>
          <w:sz w:val="24"/>
          <w:szCs w:val="24"/>
        </w:rPr>
        <w:t xml:space="preserve">Продолжительность рабочей смены 8 часов, количество рабочих смен в сутки – 1. Для отдыха и приема пищи, будут использоваться передвижные вагончики. Количество работающих - </w:t>
      </w:r>
      <w:r w:rsidR="005400A6">
        <w:rPr>
          <w:rFonts w:ascii="Times New Roman" w:hAnsi="Times New Roman" w:cs="Times New Roman"/>
          <w:sz w:val="24"/>
          <w:szCs w:val="24"/>
          <w:lang w:val="kk-KZ"/>
        </w:rPr>
        <w:t>4</w:t>
      </w:r>
      <w:r w:rsidRPr="00654D51">
        <w:rPr>
          <w:rFonts w:ascii="Times New Roman" w:hAnsi="Times New Roman" w:cs="Times New Roman"/>
          <w:sz w:val="24"/>
          <w:szCs w:val="24"/>
        </w:rPr>
        <w:t xml:space="preserve"> человек.    </w:t>
      </w:r>
    </w:p>
    <w:p w:rsidR="003941F2" w:rsidRPr="003941F2" w:rsidRDefault="003941F2" w:rsidP="00CE75D8">
      <w:pPr>
        <w:spacing w:after="0" w:line="240" w:lineRule="auto"/>
        <w:ind w:firstLine="567"/>
        <w:jc w:val="both"/>
        <w:rPr>
          <w:rFonts w:ascii="Times New Roman" w:hAnsi="Times New Roman" w:cs="Times New Roman"/>
          <w:sz w:val="24"/>
          <w:szCs w:val="24"/>
        </w:rPr>
      </w:pPr>
      <w:r w:rsidRPr="003941F2">
        <w:rPr>
          <w:rFonts w:ascii="Times New Roman" w:hAnsi="Times New Roman" w:cs="Times New Roman"/>
          <w:sz w:val="24"/>
          <w:szCs w:val="24"/>
        </w:rPr>
        <w:t>Участок «Харбор 2». Конфигурация участка – прямоугольник,  вытянутый в северо-западном направлении, со сторонами 180-190 X 460-470 м, площадью 8,21 га.</w:t>
      </w:r>
    </w:p>
    <w:p w:rsidR="003941F2" w:rsidRPr="003941F2" w:rsidRDefault="003941F2" w:rsidP="00CE75D8">
      <w:pPr>
        <w:spacing w:after="0" w:line="240" w:lineRule="auto"/>
        <w:ind w:firstLine="567"/>
        <w:jc w:val="both"/>
        <w:rPr>
          <w:rFonts w:ascii="Times New Roman" w:hAnsi="Times New Roman" w:cs="Times New Roman"/>
          <w:sz w:val="24"/>
          <w:szCs w:val="24"/>
        </w:rPr>
      </w:pPr>
      <w:r w:rsidRPr="003941F2">
        <w:rPr>
          <w:rFonts w:ascii="Times New Roman" w:hAnsi="Times New Roman" w:cs="Times New Roman"/>
          <w:sz w:val="24"/>
          <w:szCs w:val="24"/>
        </w:rPr>
        <w:t>В геоморфологическом отношении объект расположен на ЮВ склоне небольшой возвышенности, с  относительными превышениями до 11,5 метров (515,8-504,3 м). В региональном плане данная возвышенность является южным предгорьем Сийректау.</w:t>
      </w:r>
    </w:p>
    <w:p w:rsidR="003941F2" w:rsidRPr="003941F2" w:rsidRDefault="003941F2" w:rsidP="00CE75D8">
      <w:pPr>
        <w:spacing w:after="0" w:line="240" w:lineRule="auto"/>
        <w:ind w:firstLine="567"/>
        <w:jc w:val="both"/>
        <w:rPr>
          <w:rFonts w:ascii="Times New Roman" w:hAnsi="Times New Roman" w:cs="Times New Roman"/>
          <w:sz w:val="24"/>
          <w:szCs w:val="24"/>
        </w:rPr>
      </w:pPr>
      <w:r w:rsidRPr="003941F2">
        <w:rPr>
          <w:rFonts w:ascii="Times New Roman" w:hAnsi="Times New Roman" w:cs="Times New Roman"/>
          <w:sz w:val="24"/>
          <w:szCs w:val="24"/>
        </w:rPr>
        <w:t>Сложен участок базальтовыми порфиритами (строительный камень) Бакалинской свиты (P2bk) верхнего отдела пермской системы вскрытой мощностью (с учетом экстраполяции) от 7,7 до 20,3м (средняя – 13,92 м). В верхней части (1,0-2,2 м) порода интенсивно трещиноватая, до  щебенисто-дресвяного материала, классифицируемая как  диструктурный элювий вышеописанных образований (еP2bk). Перекрываются вулканиты и их элювий супесью дресвяной, которая вскрыта в скважинах №№1,3,6 мощностью 0,6, 2,3 и 0,8, а также повсеместно распространенной дресвой мощностью от 0,8м до2,0м. Эти отложения относятся к делювиально-пролювиальному генетическому типу, средне-современного четвертичного возраста (dрQII-IV). имеющие довольно широкое распространение в данном регионе, перекрывая водоразделы и склоны в предгорьях.</w:t>
      </w:r>
    </w:p>
    <w:p w:rsidR="003941F2" w:rsidRPr="003941F2" w:rsidRDefault="003941F2" w:rsidP="00CE75D8">
      <w:pPr>
        <w:spacing w:after="0" w:line="240" w:lineRule="auto"/>
        <w:ind w:firstLine="567"/>
        <w:jc w:val="both"/>
        <w:rPr>
          <w:rFonts w:ascii="Times New Roman" w:hAnsi="Times New Roman" w:cs="Times New Roman"/>
          <w:sz w:val="24"/>
          <w:szCs w:val="24"/>
        </w:rPr>
      </w:pPr>
      <w:r w:rsidRPr="003941F2">
        <w:rPr>
          <w:rFonts w:ascii="Times New Roman" w:hAnsi="Times New Roman" w:cs="Times New Roman"/>
          <w:sz w:val="24"/>
          <w:szCs w:val="24"/>
        </w:rPr>
        <w:t>Почвенный покров маломощный (0,2м) и представлен слабо гумусированным супесчаным материалом, с единичными включениями щебня и корнями травяной растительности.</w:t>
      </w:r>
    </w:p>
    <w:p w:rsidR="00673C92" w:rsidRDefault="003941F2" w:rsidP="00CE75D8">
      <w:pPr>
        <w:spacing w:after="0" w:line="240" w:lineRule="auto"/>
        <w:ind w:firstLine="567"/>
        <w:jc w:val="both"/>
        <w:rPr>
          <w:rFonts w:ascii="Times New Roman" w:hAnsi="Times New Roman" w:cs="Times New Roman"/>
          <w:sz w:val="24"/>
          <w:szCs w:val="24"/>
        </w:rPr>
      </w:pPr>
      <w:r w:rsidRPr="003941F2">
        <w:rPr>
          <w:rFonts w:ascii="Times New Roman" w:hAnsi="Times New Roman" w:cs="Times New Roman"/>
          <w:sz w:val="24"/>
          <w:szCs w:val="24"/>
        </w:rPr>
        <w:t>Подстилающие отложения не вскрыты. Грунтовые воды не встречены.</w:t>
      </w:r>
    </w:p>
    <w:p w:rsidR="003941F2" w:rsidRPr="003941F2" w:rsidRDefault="003941F2" w:rsidP="003941F2">
      <w:pPr>
        <w:spacing w:after="0" w:line="240" w:lineRule="auto"/>
        <w:jc w:val="both"/>
        <w:rPr>
          <w:rFonts w:ascii="Times New Roman" w:hAnsi="Times New Roman" w:cs="Times New Roman"/>
          <w:b/>
          <w:color w:val="FF0000"/>
          <w:sz w:val="24"/>
          <w:szCs w:val="24"/>
        </w:rPr>
      </w:pPr>
    </w:p>
    <w:p w:rsidR="004D487B" w:rsidRPr="00654D51" w:rsidRDefault="00FE74F3" w:rsidP="00E733EB">
      <w:pPr>
        <w:spacing w:after="0" w:line="240" w:lineRule="auto"/>
        <w:ind w:firstLine="567"/>
        <w:jc w:val="both"/>
        <w:rPr>
          <w:rFonts w:ascii="Times New Roman" w:hAnsi="Times New Roman" w:cs="Times New Roman"/>
          <w:sz w:val="24"/>
          <w:szCs w:val="24"/>
          <w:lang w:val="kk-KZ"/>
        </w:rPr>
      </w:pPr>
      <w:r w:rsidRPr="00654D51">
        <w:rPr>
          <w:rFonts w:ascii="Times New Roman" w:hAnsi="Times New Roman" w:cs="Times New Roman"/>
          <w:b/>
          <w:color w:val="FF0000"/>
          <w:sz w:val="24"/>
          <w:szCs w:val="24"/>
        </w:rPr>
        <w:t>6. Краткое описание предполагаемых технических и технологических решений для намечаемой деятельности.</w:t>
      </w:r>
    </w:p>
    <w:p w:rsidR="00C54A7A" w:rsidRPr="00C54A7A" w:rsidRDefault="00C54A7A" w:rsidP="00C54A7A">
      <w:pPr>
        <w:spacing w:after="0" w:line="240" w:lineRule="auto"/>
        <w:ind w:firstLine="567"/>
        <w:jc w:val="both"/>
        <w:rPr>
          <w:rFonts w:ascii="Times New Roman" w:eastAsia="Calibri" w:hAnsi="Times New Roman" w:cs="Times New Roman"/>
          <w:sz w:val="24"/>
          <w:szCs w:val="24"/>
        </w:rPr>
      </w:pPr>
      <w:r w:rsidRPr="00C54A7A">
        <w:rPr>
          <w:rFonts w:ascii="Times New Roman" w:eastAsia="Calibri" w:hAnsi="Times New Roman" w:cs="Times New Roman"/>
          <w:sz w:val="24"/>
          <w:szCs w:val="24"/>
        </w:rPr>
        <w:t>Настоящим проектом предусматривается проведение технического этапа рекультивации нарушенной территории участка.</w:t>
      </w:r>
    </w:p>
    <w:p w:rsidR="00C54A7A" w:rsidRPr="00C54A7A" w:rsidRDefault="00C54A7A" w:rsidP="00C54A7A">
      <w:pPr>
        <w:spacing w:after="0" w:line="240" w:lineRule="auto"/>
        <w:ind w:firstLine="567"/>
        <w:jc w:val="both"/>
        <w:rPr>
          <w:rFonts w:ascii="Times New Roman" w:eastAsia="Calibri" w:hAnsi="Times New Roman" w:cs="Times New Roman"/>
          <w:sz w:val="24"/>
          <w:szCs w:val="24"/>
        </w:rPr>
      </w:pPr>
      <w:r w:rsidRPr="00C54A7A">
        <w:rPr>
          <w:rFonts w:ascii="Times New Roman" w:eastAsia="Calibri" w:hAnsi="Times New Roman" w:cs="Times New Roman"/>
          <w:sz w:val="24"/>
          <w:szCs w:val="24"/>
        </w:rPr>
        <w:t>По участку строительного камня: погрузка и завоз в карьер материала вскрыши из временного породного отвала, находящегося за пределами участка, планировка отвальных пород по выровненной поверхности ложа карьера, прикатывание.</w:t>
      </w:r>
    </w:p>
    <w:p w:rsidR="00C54A7A" w:rsidRPr="00C54A7A" w:rsidRDefault="00C54A7A" w:rsidP="00C54A7A">
      <w:pPr>
        <w:spacing w:after="0" w:line="240" w:lineRule="auto"/>
        <w:ind w:firstLine="567"/>
        <w:jc w:val="both"/>
        <w:rPr>
          <w:rFonts w:ascii="Times New Roman" w:eastAsia="Calibri" w:hAnsi="Times New Roman" w:cs="Times New Roman"/>
          <w:sz w:val="24"/>
          <w:szCs w:val="24"/>
        </w:rPr>
      </w:pPr>
      <w:r w:rsidRPr="00C54A7A">
        <w:rPr>
          <w:rFonts w:ascii="Times New Roman" w:eastAsia="Calibri" w:hAnsi="Times New Roman" w:cs="Times New Roman"/>
          <w:sz w:val="24"/>
          <w:szCs w:val="24"/>
        </w:rPr>
        <w:t>После отработки участка и проведения рекультивационных мероприятий, рекультивируемая</w:t>
      </w:r>
      <w:r w:rsidR="005400A6">
        <w:rPr>
          <w:rFonts w:ascii="Times New Roman" w:eastAsia="Calibri" w:hAnsi="Times New Roman" w:cs="Times New Roman"/>
          <w:sz w:val="24"/>
          <w:szCs w:val="24"/>
        </w:rPr>
        <w:t xml:space="preserve"> </w:t>
      </w:r>
      <w:r w:rsidRPr="00C54A7A">
        <w:rPr>
          <w:rFonts w:ascii="Times New Roman" w:eastAsia="Calibri" w:hAnsi="Times New Roman" w:cs="Times New Roman"/>
          <w:sz w:val="24"/>
          <w:szCs w:val="24"/>
        </w:rPr>
        <w:t>поверхность должна зарасти местной соле и жароустойчивой растительностью.</w:t>
      </w:r>
    </w:p>
    <w:p w:rsidR="00C54A7A" w:rsidRDefault="00C54A7A" w:rsidP="00C54A7A">
      <w:pPr>
        <w:spacing w:after="0" w:line="240" w:lineRule="auto"/>
        <w:ind w:firstLine="567"/>
        <w:jc w:val="both"/>
        <w:rPr>
          <w:rFonts w:ascii="Times New Roman" w:eastAsia="Calibri" w:hAnsi="Times New Roman" w:cs="Times New Roman"/>
          <w:sz w:val="24"/>
          <w:szCs w:val="24"/>
        </w:rPr>
      </w:pPr>
      <w:r w:rsidRPr="00C54A7A">
        <w:rPr>
          <w:rFonts w:ascii="Times New Roman" w:eastAsia="Calibri" w:hAnsi="Times New Roman" w:cs="Times New Roman"/>
          <w:sz w:val="24"/>
          <w:szCs w:val="24"/>
        </w:rPr>
        <w:t xml:space="preserve">Техническая рекультивация карьера строительного камня будет включать в себя несколько операций </w:t>
      </w:r>
    </w:p>
    <w:p w:rsidR="00D42236" w:rsidRPr="00D42236" w:rsidRDefault="00D42236" w:rsidP="00D42236">
      <w:pPr>
        <w:spacing w:after="0" w:line="240" w:lineRule="auto"/>
        <w:ind w:firstLine="567"/>
        <w:jc w:val="both"/>
        <w:rPr>
          <w:rFonts w:ascii="Times New Roman" w:eastAsia="Calibri" w:hAnsi="Times New Roman" w:cs="Times New Roman"/>
          <w:sz w:val="24"/>
          <w:szCs w:val="24"/>
          <w:lang w:val="kk-KZ"/>
        </w:rPr>
      </w:pPr>
      <w:r w:rsidRPr="00D42236">
        <w:rPr>
          <w:rFonts w:ascii="Times New Roman" w:eastAsia="Calibri" w:hAnsi="Times New Roman" w:cs="Times New Roman"/>
          <w:sz w:val="24"/>
          <w:szCs w:val="24"/>
          <w:lang w:val="kk-KZ"/>
        </w:rPr>
        <w:t>Общая площадь технической рекультивации земель, нарушаемых при промышленной разработке участка ОПИ составляет8,21 га.</w:t>
      </w:r>
    </w:p>
    <w:p w:rsidR="00D42236" w:rsidRPr="00D42236" w:rsidRDefault="00D42236" w:rsidP="00D42236">
      <w:pPr>
        <w:spacing w:after="0" w:line="240" w:lineRule="auto"/>
        <w:ind w:firstLine="567"/>
        <w:jc w:val="both"/>
        <w:rPr>
          <w:rFonts w:ascii="Times New Roman" w:eastAsia="Calibri" w:hAnsi="Times New Roman" w:cs="Times New Roman"/>
          <w:sz w:val="24"/>
          <w:szCs w:val="24"/>
          <w:lang w:val="kk-KZ"/>
        </w:rPr>
      </w:pPr>
      <w:r w:rsidRPr="00D42236">
        <w:rPr>
          <w:rFonts w:ascii="Times New Roman" w:eastAsia="Calibri" w:hAnsi="Times New Roman" w:cs="Times New Roman"/>
          <w:sz w:val="24"/>
          <w:szCs w:val="24"/>
          <w:lang w:val="kk-KZ"/>
        </w:rPr>
        <w:t>Объемы работ по техническому этапу рекультивации участка рыхлых образований напрямую зависят от:</w:t>
      </w:r>
    </w:p>
    <w:p w:rsidR="00D42236" w:rsidRPr="00D42236" w:rsidRDefault="00D42236" w:rsidP="00D42236">
      <w:pPr>
        <w:spacing w:after="0" w:line="240" w:lineRule="auto"/>
        <w:ind w:firstLine="567"/>
        <w:jc w:val="both"/>
        <w:rPr>
          <w:rFonts w:ascii="Times New Roman" w:eastAsia="Calibri" w:hAnsi="Times New Roman" w:cs="Times New Roman"/>
          <w:sz w:val="24"/>
          <w:szCs w:val="24"/>
          <w:lang w:val="kk-KZ"/>
        </w:rPr>
      </w:pPr>
      <w:r w:rsidRPr="00D42236">
        <w:rPr>
          <w:rFonts w:ascii="Times New Roman" w:eastAsia="Calibri" w:hAnsi="Times New Roman" w:cs="Times New Roman"/>
          <w:sz w:val="24"/>
          <w:szCs w:val="24"/>
          <w:lang w:val="kk-KZ"/>
        </w:rPr>
        <w:t>1) объема вскрышных работ сформированных в процессе добычи (формирование отвалов вскрышных работ не входят в настоящий проект;</w:t>
      </w:r>
    </w:p>
    <w:p w:rsidR="00D42236" w:rsidRPr="00D42236" w:rsidRDefault="00D42236" w:rsidP="00D42236">
      <w:pPr>
        <w:spacing w:after="0" w:line="240" w:lineRule="auto"/>
        <w:ind w:firstLine="567"/>
        <w:jc w:val="both"/>
        <w:rPr>
          <w:rFonts w:ascii="Times New Roman" w:eastAsia="Calibri" w:hAnsi="Times New Roman" w:cs="Times New Roman"/>
          <w:sz w:val="24"/>
          <w:szCs w:val="24"/>
          <w:lang w:val="kk-KZ"/>
        </w:rPr>
      </w:pPr>
      <w:r w:rsidRPr="00D42236">
        <w:rPr>
          <w:rFonts w:ascii="Times New Roman" w:eastAsia="Calibri" w:hAnsi="Times New Roman" w:cs="Times New Roman"/>
          <w:sz w:val="24"/>
          <w:szCs w:val="24"/>
          <w:lang w:val="kk-KZ"/>
        </w:rPr>
        <w:t>2) мощности вскрыши;</w:t>
      </w:r>
    </w:p>
    <w:p w:rsidR="00D42236" w:rsidRPr="00D42236" w:rsidRDefault="00D42236" w:rsidP="00D42236">
      <w:pPr>
        <w:spacing w:after="0" w:line="240" w:lineRule="auto"/>
        <w:ind w:firstLine="567"/>
        <w:jc w:val="both"/>
        <w:rPr>
          <w:rFonts w:ascii="Times New Roman" w:eastAsia="Calibri" w:hAnsi="Times New Roman" w:cs="Times New Roman"/>
          <w:sz w:val="24"/>
          <w:szCs w:val="24"/>
          <w:lang w:val="kk-KZ"/>
        </w:rPr>
      </w:pPr>
      <w:r w:rsidRPr="00D42236">
        <w:rPr>
          <w:rFonts w:ascii="Times New Roman" w:eastAsia="Calibri" w:hAnsi="Times New Roman" w:cs="Times New Roman"/>
          <w:sz w:val="24"/>
          <w:szCs w:val="24"/>
          <w:lang w:val="kk-KZ"/>
        </w:rPr>
        <w:t>3) мощности продуктивных образований (глубины отработки);</w:t>
      </w:r>
    </w:p>
    <w:p w:rsidR="00D42236" w:rsidRPr="00D42236" w:rsidRDefault="00D42236" w:rsidP="00D42236">
      <w:pPr>
        <w:spacing w:after="0" w:line="240" w:lineRule="auto"/>
        <w:ind w:firstLine="567"/>
        <w:jc w:val="both"/>
        <w:rPr>
          <w:rFonts w:ascii="Times New Roman" w:eastAsia="Calibri" w:hAnsi="Times New Roman" w:cs="Times New Roman"/>
          <w:sz w:val="24"/>
          <w:szCs w:val="24"/>
          <w:lang w:val="kk-KZ"/>
        </w:rPr>
      </w:pPr>
      <w:r w:rsidRPr="00D42236">
        <w:rPr>
          <w:rFonts w:ascii="Times New Roman" w:eastAsia="Calibri" w:hAnsi="Times New Roman" w:cs="Times New Roman"/>
          <w:sz w:val="24"/>
          <w:szCs w:val="24"/>
          <w:lang w:val="kk-KZ"/>
        </w:rPr>
        <w:t>4) периметра карьеров;</w:t>
      </w:r>
    </w:p>
    <w:p w:rsidR="00D42236" w:rsidRPr="00D42236" w:rsidRDefault="00D42236" w:rsidP="00D42236">
      <w:pPr>
        <w:spacing w:after="0" w:line="240" w:lineRule="auto"/>
        <w:ind w:firstLine="567"/>
        <w:jc w:val="both"/>
        <w:rPr>
          <w:rFonts w:ascii="Times New Roman" w:eastAsia="Calibri" w:hAnsi="Times New Roman" w:cs="Times New Roman"/>
          <w:sz w:val="24"/>
          <w:szCs w:val="24"/>
          <w:lang w:val="kk-KZ"/>
        </w:rPr>
      </w:pPr>
      <w:r w:rsidRPr="00D42236">
        <w:rPr>
          <w:rFonts w:ascii="Times New Roman" w:eastAsia="Calibri" w:hAnsi="Times New Roman" w:cs="Times New Roman"/>
          <w:sz w:val="24"/>
          <w:szCs w:val="24"/>
          <w:lang w:val="kk-KZ"/>
        </w:rPr>
        <w:t>5) ширины полосы выполаживания бортов карьера до угла 10°.</w:t>
      </w:r>
    </w:p>
    <w:p w:rsidR="00673C92" w:rsidRDefault="00D42236" w:rsidP="00D42236">
      <w:pPr>
        <w:spacing w:after="0" w:line="240" w:lineRule="auto"/>
        <w:ind w:firstLine="567"/>
        <w:jc w:val="both"/>
        <w:rPr>
          <w:rFonts w:ascii="Times New Roman" w:eastAsia="Calibri" w:hAnsi="Times New Roman" w:cs="Times New Roman"/>
          <w:sz w:val="24"/>
          <w:szCs w:val="24"/>
          <w:lang w:val="kk-KZ"/>
        </w:rPr>
      </w:pPr>
      <w:r w:rsidRPr="00D42236">
        <w:rPr>
          <w:rFonts w:ascii="Times New Roman" w:eastAsia="Calibri" w:hAnsi="Times New Roman" w:cs="Times New Roman"/>
          <w:sz w:val="24"/>
          <w:szCs w:val="24"/>
          <w:lang w:val="kk-KZ"/>
        </w:rPr>
        <w:t>По участку строительного камня, как уже было отмечено выше (гл.4), сглаживание бортов карьера до угла 65° будет осуществляться одновременно с производством добычных работ, поэтому приемлемым для них будет только вышеприведенный пункт 1</w:t>
      </w:r>
      <w:r>
        <w:rPr>
          <w:rFonts w:ascii="Times New Roman" w:eastAsia="Calibri" w:hAnsi="Times New Roman" w:cs="Times New Roman"/>
          <w:sz w:val="24"/>
          <w:szCs w:val="24"/>
          <w:lang w:val="kk-KZ"/>
        </w:rPr>
        <w:t>.</w:t>
      </w:r>
    </w:p>
    <w:p w:rsidR="00D42236" w:rsidRDefault="00D42236" w:rsidP="00074DCB">
      <w:pPr>
        <w:spacing w:after="0" w:line="240" w:lineRule="auto"/>
        <w:ind w:firstLine="567"/>
        <w:jc w:val="both"/>
        <w:rPr>
          <w:rFonts w:ascii="Times New Roman" w:eastAsia="Calibri" w:hAnsi="Times New Roman" w:cs="Times New Roman"/>
          <w:sz w:val="24"/>
          <w:szCs w:val="24"/>
          <w:lang w:val="kk-KZ"/>
        </w:rPr>
      </w:pPr>
      <w:r w:rsidRPr="00D42236">
        <w:rPr>
          <w:rFonts w:ascii="Times New Roman" w:eastAsia="Calibri" w:hAnsi="Times New Roman" w:cs="Times New Roman"/>
          <w:sz w:val="24"/>
          <w:szCs w:val="24"/>
          <w:lang w:val="kk-KZ"/>
        </w:rPr>
        <w:lastRenderedPageBreak/>
        <w:t>При производстве работ по техническому этапу рекультивации будут использоваться: фронтальный погрузчик LiuGong ZL50C,25 тонный автосамосвалHOWO ZZ3257 N3847A, бульдозер Т-130, каток дорожный вибрационный CLG-616.</w:t>
      </w:r>
    </w:p>
    <w:p w:rsidR="00D42236" w:rsidRPr="00D42236" w:rsidRDefault="00D42236" w:rsidP="00D42236">
      <w:pPr>
        <w:spacing w:after="0" w:line="240" w:lineRule="auto"/>
        <w:ind w:firstLine="567"/>
        <w:jc w:val="both"/>
        <w:rPr>
          <w:rFonts w:ascii="Times New Roman" w:eastAsia="Calibri" w:hAnsi="Times New Roman" w:cs="Times New Roman"/>
          <w:sz w:val="24"/>
          <w:szCs w:val="24"/>
          <w:lang w:val="kk-KZ"/>
        </w:rPr>
      </w:pPr>
      <w:r w:rsidRPr="00D42236">
        <w:rPr>
          <w:rFonts w:ascii="Times New Roman" w:eastAsia="Calibri" w:hAnsi="Times New Roman" w:cs="Times New Roman"/>
          <w:sz w:val="24"/>
          <w:szCs w:val="24"/>
          <w:lang w:val="kk-KZ"/>
        </w:rPr>
        <w:t>Анализ факторов, влияющих на выбор направления рекультивации земель, показывает применение сельскохозяйственного направления рекультивации, полностью отвечающее природным и социальным условиям, а также целенаправленности рекультивации. В соответствии с «Инструкцией о разработке проектов рекультивации нарушенных земель» (приказ Министра сельского хозяйства РК №289 от 02.08.2023г.) с актом обследования нарушенных земель и заданием на проектирование, утвержденным заказчиком, с учетом качественной характеристики нарушенных земель по техногенному рельефу, географических и социальных факторов настоящим проектом предусматриваются технический этап рекультивации. Направление рекультивации принято сельскохозяйственное – создание на нарушенных землях сельскохозяйственных угодий (пастбищ). После отработки участка и проведения рекультивационных мероприятий, рекультивируемаяповерхность должна в течении мелиоративного периода зарасти местной соле и жароустойчивой растительностью.</w:t>
      </w:r>
    </w:p>
    <w:p w:rsidR="00074DCB" w:rsidRDefault="00D42236" w:rsidP="00D42236">
      <w:pPr>
        <w:spacing w:after="0" w:line="240" w:lineRule="auto"/>
        <w:ind w:firstLine="567"/>
        <w:jc w:val="both"/>
        <w:rPr>
          <w:rFonts w:ascii="Times New Roman" w:eastAsia="Calibri" w:hAnsi="Times New Roman" w:cs="Times New Roman"/>
          <w:sz w:val="24"/>
          <w:szCs w:val="24"/>
          <w:lang w:val="kk-KZ"/>
        </w:rPr>
      </w:pPr>
      <w:r w:rsidRPr="00D42236">
        <w:rPr>
          <w:rFonts w:ascii="Times New Roman" w:eastAsia="Calibri" w:hAnsi="Times New Roman" w:cs="Times New Roman"/>
          <w:sz w:val="24"/>
          <w:szCs w:val="24"/>
          <w:lang w:val="kk-KZ"/>
        </w:rPr>
        <w:t>Анализ результатов лабораторных исследований образцов почвенно-растительного слоя, проведенных ТОО «Казахстанский научно-исследовательский институт почвоведения и агрохимии им. У.У.Успанова», позволяет сделать вывод о проведении техническогоэтапа рекультивацииотработанного карьера.</w:t>
      </w:r>
    </w:p>
    <w:p w:rsidR="00D42236" w:rsidRPr="00654D51" w:rsidRDefault="00D42236" w:rsidP="00D42236">
      <w:pPr>
        <w:spacing w:after="0" w:line="240" w:lineRule="auto"/>
        <w:ind w:firstLine="567"/>
        <w:jc w:val="both"/>
        <w:rPr>
          <w:rFonts w:ascii="Times New Roman" w:eastAsia="Calibri" w:hAnsi="Times New Roman" w:cs="Times New Roman"/>
          <w:sz w:val="24"/>
          <w:szCs w:val="24"/>
          <w:lang w:val="kk-KZ"/>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7. Предположительные сроки начала реализации намечаемой деятельности и ее завершения (включая строительство, эксплуатацию, и постутилизацию объекта).</w:t>
      </w:r>
    </w:p>
    <w:p w:rsidR="00FE74F3" w:rsidRPr="00654D51" w:rsidRDefault="00FE74F3" w:rsidP="00C3627A">
      <w:pPr>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sz w:val="24"/>
          <w:szCs w:val="24"/>
        </w:rPr>
        <w:t xml:space="preserve">Работы по рекультивации </w:t>
      </w:r>
      <w:r w:rsidR="00917F16" w:rsidRPr="00654D51">
        <w:rPr>
          <w:rFonts w:ascii="Times New Roman" w:hAnsi="Times New Roman" w:cs="Times New Roman"/>
          <w:sz w:val="24"/>
          <w:szCs w:val="24"/>
          <w:lang w:val="kk-KZ"/>
        </w:rPr>
        <w:t>на участ</w:t>
      </w:r>
      <w:r w:rsidR="00CE0B86" w:rsidRPr="00654D51">
        <w:rPr>
          <w:rFonts w:ascii="Times New Roman" w:hAnsi="Times New Roman" w:cs="Times New Roman"/>
          <w:sz w:val="24"/>
          <w:szCs w:val="24"/>
          <w:lang w:val="kk-KZ"/>
        </w:rPr>
        <w:t>к</w:t>
      </w:r>
      <w:r w:rsidR="00E733EB" w:rsidRPr="00654D51">
        <w:rPr>
          <w:rFonts w:ascii="Times New Roman" w:hAnsi="Times New Roman" w:cs="Times New Roman"/>
          <w:sz w:val="24"/>
          <w:szCs w:val="24"/>
          <w:lang w:val="kk-KZ"/>
        </w:rPr>
        <w:t>е</w:t>
      </w:r>
      <w:r w:rsidR="00D96262" w:rsidRPr="00654D51">
        <w:rPr>
          <w:rFonts w:ascii="Times New Roman" w:hAnsi="Times New Roman" w:cs="Times New Roman"/>
          <w:color w:val="000000"/>
          <w:sz w:val="24"/>
          <w:szCs w:val="24"/>
          <w:lang w:val="kk-KZ"/>
        </w:rPr>
        <w:t xml:space="preserve">общераспространенных полезных ископаемых </w:t>
      </w:r>
      <w:r w:rsidRPr="00654D51">
        <w:rPr>
          <w:rFonts w:ascii="Times New Roman" w:hAnsi="Times New Roman" w:cs="Times New Roman"/>
          <w:bCs/>
          <w:sz w:val="24"/>
          <w:szCs w:val="24"/>
        </w:rPr>
        <w:t xml:space="preserve">планируется провести после окончания добычных работ </w:t>
      </w:r>
      <w:r w:rsidR="00356C5E" w:rsidRPr="00654D51">
        <w:rPr>
          <w:rFonts w:ascii="Times New Roman" w:hAnsi="Times New Roman" w:cs="Times New Roman"/>
          <w:color w:val="000000"/>
          <w:sz w:val="24"/>
          <w:szCs w:val="24"/>
        </w:rPr>
        <w:t>в 20</w:t>
      </w:r>
      <w:r w:rsidR="005019E7">
        <w:rPr>
          <w:rFonts w:ascii="Times New Roman" w:hAnsi="Times New Roman" w:cs="Times New Roman"/>
          <w:color w:val="000000"/>
          <w:sz w:val="24"/>
          <w:szCs w:val="24"/>
        </w:rPr>
        <w:t>28</w:t>
      </w:r>
      <w:r w:rsidR="00356C5E" w:rsidRPr="00654D51">
        <w:rPr>
          <w:rFonts w:ascii="Times New Roman" w:hAnsi="Times New Roman" w:cs="Times New Roman"/>
          <w:color w:val="000000"/>
          <w:sz w:val="24"/>
          <w:szCs w:val="24"/>
        </w:rPr>
        <w:t xml:space="preserve"> году</w:t>
      </w:r>
      <w:r w:rsidR="00356C5E" w:rsidRPr="00654D51">
        <w:rPr>
          <w:rFonts w:ascii="Times New Roman" w:hAnsi="Times New Roman" w:cs="Times New Roman"/>
          <w:color w:val="000000"/>
          <w:sz w:val="24"/>
          <w:szCs w:val="24"/>
          <w:lang w:val="kk-KZ"/>
        </w:rPr>
        <w:t xml:space="preserve"> в течение </w:t>
      </w:r>
      <w:r w:rsidR="00673C92">
        <w:rPr>
          <w:rFonts w:ascii="Times New Roman" w:hAnsi="Times New Roman" w:cs="Times New Roman"/>
          <w:color w:val="000000"/>
          <w:sz w:val="24"/>
          <w:szCs w:val="24"/>
          <w:lang w:val="kk-KZ"/>
        </w:rPr>
        <w:t>3</w:t>
      </w:r>
      <w:r w:rsidR="00356C5E" w:rsidRPr="00654D51">
        <w:rPr>
          <w:rFonts w:ascii="Times New Roman" w:hAnsi="Times New Roman" w:cs="Times New Roman"/>
          <w:color w:val="000000"/>
          <w:sz w:val="24"/>
          <w:szCs w:val="24"/>
          <w:lang w:val="kk-KZ"/>
        </w:rPr>
        <w:t xml:space="preserve"> месяц</w:t>
      </w:r>
      <w:r w:rsidR="00673C92">
        <w:rPr>
          <w:rFonts w:ascii="Times New Roman" w:hAnsi="Times New Roman" w:cs="Times New Roman"/>
          <w:color w:val="000000"/>
          <w:sz w:val="24"/>
          <w:szCs w:val="24"/>
          <w:lang w:val="kk-KZ"/>
        </w:rPr>
        <w:t>ев</w:t>
      </w:r>
      <w:r w:rsidRPr="00654D51">
        <w:rPr>
          <w:rFonts w:ascii="Times New Roman" w:hAnsi="Times New Roman" w:cs="Times New Roman"/>
          <w:sz w:val="24"/>
          <w:szCs w:val="24"/>
        </w:rPr>
        <w:t>.</w:t>
      </w:r>
    </w:p>
    <w:p w:rsidR="00FE74F3" w:rsidRPr="00654D51" w:rsidRDefault="00FE74F3" w:rsidP="00C3627A">
      <w:pPr>
        <w:spacing w:after="0" w:line="240" w:lineRule="auto"/>
        <w:ind w:right="-1" w:firstLine="567"/>
        <w:jc w:val="both"/>
        <w:rPr>
          <w:rFonts w:ascii="Times New Roman" w:hAnsi="Times New Roman" w:cs="Times New Roman"/>
          <w:sz w:val="24"/>
          <w:szCs w:val="24"/>
        </w:rPr>
      </w:pPr>
      <w:r w:rsidRPr="00654D51">
        <w:rPr>
          <w:rFonts w:ascii="Times New Roman" w:hAnsi="Times New Roman" w:cs="Times New Roman"/>
          <w:sz w:val="24"/>
          <w:szCs w:val="24"/>
        </w:rPr>
        <w:t xml:space="preserve">Продолжительность рабочей смены 8 часов, количество рабочих смен в сутки – 1. Для отдыха и приема пищи, будут использоваться передвижные вагончики. Количество работающих - </w:t>
      </w:r>
      <w:r w:rsidR="005400A6">
        <w:rPr>
          <w:rFonts w:ascii="Times New Roman" w:hAnsi="Times New Roman" w:cs="Times New Roman"/>
          <w:sz w:val="24"/>
          <w:szCs w:val="24"/>
          <w:lang w:val="kk-KZ"/>
        </w:rPr>
        <w:t>4</w:t>
      </w:r>
      <w:r w:rsidRPr="00654D51">
        <w:rPr>
          <w:rFonts w:ascii="Times New Roman" w:hAnsi="Times New Roman" w:cs="Times New Roman"/>
          <w:sz w:val="24"/>
          <w:szCs w:val="24"/>
        </w:rPr>
        <w:t xml:space="preserve"> человек.    </w:t>
      </w:r>
    </w:p>
    <w:p w:rsidR="00FE74F3" w:rsidRPr="00654D51" w:rsidRDefault="00FE74F3" w:rsidP="00C3627A">
      <w:pPr>
        <w:spacing w:after="0" w:line="240" w:lineRule="auto"/>
        <w:jc w:val="both"/>
        <w:rPr>
          <w:rFonts w:ascii="Times New Roman" w:hAnsi="Times New Roman" w:cs="Times New Roman"/>
          <w:color w:val="000000"/>
          <w:sz w:val="24"/>
          <w:szCs w:val="24"/>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8. Описание видов ресурсов, необходимых для осуществления намечаемой деятельности, включая строительство, эксплуатацию и постутилизацию объектов (с указанием предполагаемых качественных и максимальных количественных характеристик, а также операций, для которых предполагается их использование):</w:t>
      </w:r>
    </w:p>
    <w:p w:rsidR="00FE74F3" w:rsidRPr="00654D51" w:rsidRDefault="00FE74F3" w:rsidP="00C3627A">
      <w:pPr>
        <w:pStyle w:val="21"/>
        <w:spacing w:line="240" w:lineRule="auto"/>
        <w:ind w:firstLine="567"/>
        <w:jc w:val="both"/>
        <w:rPr>
          <w:color w:val="000000"/>
          <w:sz w:val="24"/>
        </w:rPr>
      </w:pPr>
      <w:r w:rsidRPr="00654D51">
        <w:rPr>
          <w:color w:val="FF0000"/>
          <w:sz w:val="24"/>
          <w:u w:val="single"/>
        </w:rPr>
        <w:t>1) земельные участки, их площадей, целевого назначения, предполагаемых сроков использования:</w:t>
      </w:r>
    </w:p>
    <w:p w:rsidR="00673C92" w:rsidRPr="00673C92" w:rsidRDefault="00FE74F3" w:rsidP="00673C92">
      <w:pPr>
        <w:spacing w:after="0" w:line="240" w:lineRule="auto"/>
        <w:ind w:firstLine="567"/>
        <w:jc w:val="both"/>
        <w:rPr>
          <w:rFonts w:ascii="Times New Roman" w:hAnsi="Times New Roman" w:cs="Times New Roman"/>
          <w:color w:val="000000"/>
          <w:sz w:val="24"/>
          <w:szCs w:val="24"/>
          <w:lang w:val="kk-KZ"/>
        </w:rPr>
      </w:pPr>
      <w:r w:rsidRPr="00654D51">
        <w:rPr>
          <w:rFonts w:ascii="Times New Roman" w:hAnsi="Times New Roman" w:cs="Times New Roman"/>
          <w:color w:val="000000"/>
          <w:sz w:val="24"/>
          <w:szCs w:val="24"/>
        </w:rPr>
        <w:t xml:space="preserve">Общая площадь </w:t>
      </w:r>
      <w:r w:rsidR="00E733EB" w:rsidRPr="00654D51">
        <w:rPr>
          <w:rFonts w:ascii="Times New Roman" w:hAnsi="Times New Roman" w:cs="Times New Roman"/>
          <w:color w:val="000000"/>
          <w:sz w:val="24"/>
          <w:szCs w:val="24"/>
          <w:lang w:val="kk-KZ"/>
        </w:rPr>
        <w:t>участка</w:t>
      </w:r>
      <w:r w:rsidR="007E04CB" w:rsidRPr="00654D51">
        <w:rPr>
          <w:rFonts w:ascii="Times New Roman" w:hAnsi="Times New Roman" w:cs="Times New Roman"/>
          <w:color w:val="000000"/>
          <w:sz w:val="24"/>
          <w:szCs w:val="24"/>
        </w:rPr>
        <w:t xml:space="preserve"> ОПИ </w:t>
      </w:r>
      <w:r w:rsidR="00673C92" w:rsidRPr="00673C92">
        <w:rPr>
          <w:rFonts w:ascii="Times New Roman" w:hAnsi="Times New Roman" w:cs="Times New Roman"/>
          <w:color w:val="000000"/>
          <w:sz w:val="24"/>
          <w:szCs w:val="24"/>
        </w:rPr>
        <w:t xml:space="preserve">составляет </w:t>
      </w:r>
      <w:r w:rsidR="00074DCB">
        <w:rPr>
          <w:rFonts w:ascii="Times New Roman" w:hAnsi="Times New Roman" w:cs="Times New Roman"/>
          <w:color w:val="000000"/>
          <w:sz w:val="24"/>
          <w:szCs w:val="24"/>
          <w:lang w:val="kk-KZ"/>
        </w:rPr>
        <w:t>8,</w:t>
      </w:r>
      <w:r w:rsidR="005019E7">
        <w:rPr>
          <w:rFonts w:ascii="Times New Roman" w:hAnsi="Times New Roman" w:cs="Times New Roman"/>
          <w:color w:val="000000"/>
          <w:sz w:val="24"/>
          <w:szCs w:val="24"/>
          <w:lang w:val="kk-KZ"/>
        </w:rPr>
        <w:t>21</w:t>
      </w:r>
      <w:r w:rsidR="00673C92" w:rsidRPr="00673C92">
        <w:rPr>
          <w:rFonts w:ascii="Times New Roman" w:hAnsi="Times New Roman" w:cs="Times New Roman"/>
          <w:color w:val="000000"/>
          <w:sz w:val="24"/>
          <w:szCs w:val="24"/>
        </w:rPr>
        <w:t xml:space="preserve"> га.</w:t>
      </w:r>
    </w:p>
    <w:p w:rsidR="004D487B" w:rsidRPr="00673C92" w:rsidRDefault="00FE74F3" w:rsidP="00ED5F7C">
      <w:pPr>
        <w:spacing w:after="0" w:line="240" w:lineRule="auto"/>
        <w:ind w:firstLine="567"/>
        <w:jc w:val="both"/>
        <w:rPr>
          <w:rFonts w:ascii="Times New Roman" w:hAnsi="Times New Roman" w:cs="Times New Roman"/>
          <w:color w:val="000000"/>
          <w:sz w:val="24"/>
          <w:szCs w:val="24"/>
          <w:lang w:val="kk-KZ"/>
        </w:rPr>
      </w:pPr>
      <w:r w:rsidRPr="00654D51">
        <w:rPr>
          <w:rFonts w:ascii="Times New Roman" w:hAnsi="Times New Roman" w:cs="Times New Roman"/>
          <w:color w:val="000000"/>
          <w:sz w:val="24"/>
          <w:szCs w:val="24"/>
        </w:rPr>
        <w:t>Целевое назначение земельн</w:t>
      </w:r>
      <w:r w:rsidR="00CE0B86" w:rsidRPr="00654D51">
        <w:rPr>
          <w:rFonts w:ascii="Times New Roman" w:hAnsi="Times New Roman" w:cs="Times New Roman"/>
          <w:color w:val="000000"/>
          <w:sz w:val="24"/>
          <w:szCs w:val="24"/>
          <w:lang w:val="kk-KZ"/>
        </w:rPr>
        <w:t>ого</w:t>
      </w:r>
      <w:r w:rsidR="005019E7">
        <w:rPr>
          <w:rFonts w:ascii="Times New Roman" w:hAnsi="Times New Roman" w:cs="Times New Roman"/>
          <w:color w:val="000000"/>
          <w:sz w:val="24"/>
          <w:szCs w:val="24"/>
          <w:lang w:val="kk-KZ"/>
        </w:rPr>
        <w:t xml:space="preserve"> </w:t>
      </w:r>
      <w:r w:rsidRPr="00654D51">
        <w:rPr>
          <w:rFonts w:ascii="Times New Roman" w:hAnsi="Times New Roman" w:cs="Times New Roman"/>
          <w:color w:val="000000"/>
          <w:sz w:val="24"/>
          <w:szCs w:val="24"/>
        </w:rPr>
        <w:t>участк</w:t>
      </w:r>
      <w:r w:rsidR="00CE0B86" w:rsidRPr="00654D51">
        <w:rPr>
          <w:rFonts w:ascii="Times New Roman" w:hAnsi="Times New Roman" w:cs="Times New Roman"/>
          <w:color w:val="000000"/>
          <w:sz w:val="24"/>
          <w:szCs w:val="24"/>
          <w:lang w:val="kk-KZ"/>
        </w:rPr>
        <w:t>а</w:t>
      </w:r>
      <w:r w:rsidRPr="00654D51">
        <w:rPr>
          <w:rFonts w:ascii="Times New Roman" w:hAnsi="Times New Roman" w:cs="Times New Roman"/>
          <w:color w:val="000000"/>
          <w:sz w:val="24"/>
          <w:szCs w:val="24"/>
        </w:rPr>
        <w:t xml:space="preserve">: </w:t>
      </w:r>
      <w:bookmarkStart w:id="0" w:name="_Hlk162949159"/>
      <w:r w:rsidR="00BC0DE2">
        <w:rPr>
          <w:rFonts w:ascii="Times New Roman" w:hAnsi="Times New Roman" w:cs="Times New Roman"/>
          <w:color w:val="000000"/>
          <w:sz w:val="24"/>
          <w:szCs w:val="24"/>
          <w:lang w:val="kk-KZ"/>
        </w:rPr>
        <w:t xml:space="preserve">Добыча </w:t>
      </w:r>
      <w:r w:rsidR="00BC0DE2" w:rsidRPr="00BC0DE2">
        <w:rPr>
          <w:rFonts w:ascii="Times New Roman" w:hAnsi="Times New Roman" w:cs="Times New Roman"/>
          <w:color w:val="000000"/>
          <w:sz w:val="24"/>
          <w:szCs w:val="24"/>
          <w:lang w:val="kk-KZ"/>
        </w:rPr>
        <w:t>строительного камня</w:t>
      </w:r>
      <w:r w:rsidR="00BC0DE2">
        <w:rPr>
          <w:rFonts w:ascii="Times New Roman" w:hAnsi="Times New Roman" w:cs="Times New Roman"/>
          <w:color w:val="000000"/>
          <w:sz w:val="24"/>
          <w:szCs w:val="24"/>
          <w:lang w:val="kk-KZ"/>
        </w:rPr>
        <w:t>.</w:t>
      </w:r>
    </w:p>
    <w:p w:rsidR="00FE74F3" w:rsidRPr="00654D51" w:rsidRDefault="00FE74F3" w:rsidP="00ED5F7C">
      <w:pPr>
        <w:spacing w:after="0" w:line="240" w:lineRule="auto"/>
        <w:ind w:firstLine="567"/>
        <w:jc w:val="both"/>
        <w:rPr>
          <w:rFonts w:ascii="Times New Roman" w:hAnsi="Times New Roman" w:cs="Times New Roman"/>
          <w:sz w:val="24"/>
          <w:szCs w:val="24"/>
          <w:lang w:val="kk-KZ"/>
        </w:rPr>
      </w:pPr>
      <w:r w:rsidRPr="00654D51">
        <w:rPr>
          <w:rFonts w:ascii="Times New Roman" w:hAnsi="Times New Roman" w:cs="Times New Roman"/>
          <w:sz w:val="24"/>
          <w:szCs w:val="24"/>
        </w:rPr>
        <w:t>Работы по рекультивации на участк</w:t>
      </w:r>
      <w:r w:rsidR="00E733EB" w:rsidRPr="00654D51">
        <w:rPr>
          <w:rFonts w:ascii="Times New Roman" w:hAnsi="Times New Roman" w:cs="Times New Roman"/>
          <w:sz w:val="24"/>
          <w:szCs w:val="24"/>
          <w:lang w:val="kk-KZ"/>
        </w:rPr>
        <w:t>е</w:t>
      </w:r>
      <w:r w:rsidR="00BC0DE2">
        <w:rPr>
          <w:rFonts w:ascii="Times New Roman" w:hAnsi="Times New Roman" w:cs="Times New Roman"/>
          <w:sz w:val="24"/>
          <w:szCs w:val="24"/>
          <w:lang w:val="kk-KZ"/>
        </w:rPr>
        <w:t xml:space="preserve"> </w:t>
      </w:r>
      <w:r w:rsidRPr="00654D51">
        <w:rPr>
          <w:rFonts w:ascii="Times New Roman" w:hAnsi="Times New Roman" w:cs="Times New Roman"/>
          <w:sz w:val="24"/>
          <w:szCs w:val="24"/>
        </w:rPr>
        <w:t>п</w:t>
      </w:r>
      <w:r w:rsidRPr="00654D51">
        <w:rPr>
          <w:rFonts w:ascii="Times New Roman" w:hAnsi="Times New Roman" w:cs="Times New Roman"/>
          <w:bCs/>
          <w:sz w:val="24"/>
          <w:szCs w:val="24"/>
        </w:rPr>
        <w:t>ланиру</w:t>
      </w:r>
      <w:r w:rsidR="00CE0B86" w:rsidRPr="00654D51">
        <w:rPr>
          <w:rFonts w:ascii="Times New Roman" w:hAnsi="Times New Roman" w:cs="Times New Roman"/>
          <w:bCs/>
          <w:sz w:val="24"/>
          <w:szCs w:val="24"/>
          <w:lang w:val="kk-KZ"/>
        </w:rPr>
        <w:t>ю</w:t>
      </w:r>
      <w:r w:rsidRPr="00654D51">
        <w:rPr>
          <w:rFonts w:ascii="Times New Roman" w:hAnsi="Times New Roman" w:cs="Times New Roman"/>
          <w:bCs/>
          <w:sz w:val="24"/>
          <w:szCs w:val="24"/>
        </w:rPr>
        <w:t xml:space="preserve">тся провести после окончания добычных работ </w:t>
      </w:r>
      <w:r w:rsidR="00356C5E" w:rsidRPr="00654D51">
        <w:rPr>
          <w:rFonts w:ascii="Times New Roman" w:hAnsi="Times New Roman" w:cs="Times New Roman"/>
          <w:color w:val="000000"/>
          <w:sz w:val="24"/>
          <w:szCs w:val="24"/>
        </w:rPr>
        <w:t xml:space="preserve">в </w:t>
      </w:r>
      <w:r w:rsidR="00BC0DE2">
        <w:rPr>
          <w:rFonts w:ascii="Times New Roman" w:hAnsi="Times New Roman" w:cs="Times New Roman"/>
          <w:color w:val="000000"/>
          <w:sz w:val="24"/>
          <w:szCs w:val="24"/>
        </w:rPr>
        <w:t>2028</w:t>
      </w:r>
      <w:r w:rsidR="00ED5F7C" w:rsidRPr="00654D51">
        <w:rPr>
          <w:rFonts w:ascii="Times New Roman" w:hAnsi="Times New Roman" w:cs="Times New Roman"/>
          <w:color w:val="000000"/>
          <w:sz w:val="24"/>
          <w:szCs w:val="24"/>
        </w:rPr>
        <w:t xml:space="preserve"> году</w:t>
      </w:r>
      <w:r w:rsidR="00ED5F7C" w:rsidRPr="00654D51">
        <w:rPr>
          <w:rFonts w:ascii="Times New Roman" w:hAnsi="Times New Roman" w:cs="Times New Roman"/>
          <w:color w:val="000000"/>
          <w:sz w:val="24"/>
          <w:szCs w:val="24"/>
          <w:lang w:val="kk-KZ"/>
        </w:rPr>
        <w:t xml:space="preserve"> в течение </w:t>
      </w:r>
      <w:r w:rsidR="00673C92">
        <w:rPr>
          <w:rFonts w:ascii="Times New Roman" w:hAnsi="Times New Roman" w:cs="Times New Roman"/>
          <w:color w:val="000000"/>
          <w:sz w:val="24"/>
          <w:szCs w:val="24"/>
          <w:lang w:val="kk-KZ"/>
        </w:rPr>
        <w:t xml:space="preserve">3 </w:t>
      </w:r>
      <w:r w:rsidR="00ED5F7C" w:rsidRPr="00654D51">
        <w:rPr>
          <w:rFonts w:ascii="Times New Roman" w:hAnsi="Times New Roman" w:cs="Times New Roman"/>
          <w:color w:val="000000"/>
          <w:sz w:val="24"/>
          <w:szCs w:val="24"/>
          <w:lang w:val="kk-KZ"/>
        </w:rPr>
        <w:t>месяц</w:t>
      </w:r>
      <w:r w:rsidR="00673C92">
        <w:rPr>
          <w:rFonts w:ascii="Times New Roman" w:hAnsi="Times New Roman" w:cs="Times New Roman"/>
          <w:color w:val="000000"/>
          <w:sz w:val="24"/>
          <w:szCs w:val="24"/>
          <w:lang w:val="kk-KZ"/>
        </w:rPr>
        <w:t>ев</w:t>
      </w:r>
      <w:r w:rsidR="00ED5F7C" w:rsidRPr="00654D51">
        <w:rPr>
          <w:rFonts w:ascii="Times New Roman" w:hAnsi="Times New Roman" w:cs="Times New Roman"/>
          <w:sz w:val="24"/>
          <w:szCs w:val="24"/>
        </w:rPr>
        <w:t>.</w:t>
      </w:r>
    </w:p>
    <w:bookmarkEnd w:id="0"/>
    <w:p w:rsidR="007E10DE" w:rsidRPr="00654D51" w:rsidRDefault="007E10DE" w:rsidP="00C3627A">
      <w:pPr>
        <w:spacing w:after="0" w:line="240" w:lineRule="auto"/>
        <w:ind w:firstLine="403"/>
        <w:jc w:val="both"/>
        <w:rPr>
          <w:rFonts w:ascii="Times New Roman" w:hAnsi="Times New Roman" w:cs="Times New Roman"/>
          <w:color w:val="FF0000"/>
          <w:sz w:val="24"/>
          <w:szCs w:val="24"/>
          <w:u w:val="single"/>
          <w:lang w:val="kk-KZ"/>
        </w:rPr>
      </w:pPr>
    </w:p>
    <w:p w:rsidR="00FE74F3" w:rsidRPr="00654D51" w:rsidRDefault="00FE74F3" w:rsidP="00C3627A">
      <w:pPr>
        <w:spacing w:after="0" w:line="240" w:lineRule="auto"/>
        <w:ind w:firstLine="403"/>
        <w:jc w:val="both"/>
        <w:rPr>
          <w:rFonts w:ascii="Times New Roman" w:hAnsi="Times New Roman" w:cs="Times New Roman"/>
          <w:color w:val="000000"/>
          <w:sz w:val="24"/>
          <w:szCs w:val="24"/>
          <w:u w:val="single"/>
        </w:rPr>
      </w:pPr>
      <w:r w:rsidRPr="00AE7D14">
        <w:rPr>
          <w:rFonts w:ascii="Times New Roman" w:hAnsi="Times New Roman" w:cs="Times New Roman"/>
          <w:color w:val="FF0000"/>
          <w:sz w:val="24"/>
          <w:szCs w:val="24"/>
          <w:u w:val="single"/>
        </w:rPr>
        <w:t>2) Водные ресурсы с указанием предполагаемого источника водоснабжения (системы централизованного водоснабжения,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p w:rsidR="00725475" w:rsidRPr="00654D51" w:rsidRDefault="00725475" w:rsidP="00725475">
      <w:pPr>
        <w:autoSpaceDE w:val="0"/>
        <w:autoSpaceDN w:val="0"/>
        <w:adjustRightInd w:val="0"/>
        <w:spacing w:after="0" w:line="240" w:lineRule="auto"/>
        <w:ind w:firstLine="567"/>
        <w:jc w:val="both"/>
        <w:rPr>
          <w:rFonts w:ascii="Times New Roman" w:eastAsia="Calibri" w:hAnsi="Times New Roman" w:cs="Times New Roman"/>
          <w:color w:val="000000"/>
          <w:sz w:val="24"/>
          <w:szCs w:val="24"/>
        </w:rPr>
      </w:pPr>
      <w:r w:rsidRPr="00654D51">
        <w:rPr>
          <w:rFonts w:ascii="Times New Roman" w:eastAsia="Calibri" w:hAnsi="Times New Roman" w:cs="Times New Roman"/>
          <w:color w:val="000000"/>
          <w:sz w:val="24"/>
          <w:szCs w:val="24"/>
        </w:rPr>
        <w:t xml:space="preserve">Водоснабжение – привозное. Водоснабжение питьевое и техническое будет осуществляться привозной водой из ближайших населенных пунктов. </w:t>
      </w:r>
    </w:p>
    <w:p w:rsidR="00725475" w:rsidRPr="00654D51" w:rsidRDefault="00725475" w:rsidP="00725475">
      <w:pPr>
        <w:autoSpaceDE w:val="0"/>
        <w:autoSpaceDN w:val="0"/>
        <w:adjustRightInd w:val="0"/>
        <w:spacing w:after="0" w:line="240" w:lineRule="auto"/>
        <w:ind w:firstLine="567"/>
        <w:jc w:val="both"/>
        <w:rPr>
          <w:rFonts w:ascii="Times New Roman" w:eastAsia="Calibri" w:hAnsi="Times New Roman" w:cs="Times New Roman"/>
          <w:color w:val="000000"/>
          <w:sz w:val="24"/>
          <w:szCs w:val="24"/>
          <w:lang w:val="kk-KZ"/>
        </w:rPr>
      </w:pPr>
      <w:r w:rsidRPr="00654D51">
        <w:rPr>
          <w:rFonts w:ascii="Times New Roman" w:eastAsia="Calibri" w:hAnsi="Times New Roman" w:cs="Times New Roman"/>
          <w:color w:val="000000"/>
          <w:sz w:val="24"/>
          <w:szCs w:val="24"/>
        </w:rPr>
        <w:t>На рассматривае</w:t>
      </w:r>
      <w:r w:rsidRPr="00654D51">
        <w:rPr>
          <w:rFonts w:ascii="Times New Roman" w:eastAsia="Calibri" w:hAnsi="Times New Roman" w:cs="Times New Roman"/>
          <w:color w:val="000000"/>
          <w:sz w:val="24"/>
          <w:szCs w:val="24"/>
          <w:lang w:val="kk-KZ"/>
        </w:rPr>
        <w:t>м</w:t>
      </w:r>
      <w:r w:rsidR="00E733EB" w:rsidRPr="00654D51">
        <w:rPr>
          <w:rFonts w:ascii="Times New Roman" w:eastAsia="Calibri" w:hAnsi="Times New Roman" w:cs="Times New Roman"/>
          <w:color w:val="000000"/>
          <w:sz w:val="24"/>
          <w:szCs w:val="24"/>
          <w:lang w:val="kk-KZ"/>
        </w:rPr>
        <w:t>ом</w:t>
      </w:r>
      <w:r w:rsidR="00CE0B86" w:rsidRPr="00654D51">
        <w:rPr>
          <w:rFonts w:ascii="Times New Roman" w:eastAsia="Calibri" w:hAnsi="Times New Roman" w:cs="Times New Roman"/>
          <w:color w:val="000000"/>
          <w:sz w:val="24"/>
          <w:szCs w:val="24"/>
          <w:lang w:val="kk-KZ"/>
        </w:rPr>
        <w:t xml:space="preserve"> участк</w:t>
      </w:r>
      <w:r w:rsidR="00E733EB" w:rsidRPr="00654D51">
        <w:rPr>
          <w:rFonts w:ascii="Times New Roman" w:eastAsia="Calibri" w:hAnsi="Times New Roman" w:cs="Times New Roman"/>
          <w:color w:val="000000"/>
          <w:sz w:val="24"/>
          <w:szCs w:val="24"/>
          <w:lang w:val="kk-KZ"/>
        </w:rPr>
        <w:t>е</w:t>
      </w:r>
      <w:r w:rsidRPr="00654D51">
        <w:rPr>
          <w:rFonts w:ascii="Times New Roman" w:eastAsia="Calibri" w:hAnsi="Times New Roman" w:cs="Times New Roman"/>
          <w:color w:val="000000"/>
          <w:sz w:val="24"/>
          <w:szCs w:val="24"/>
        </w:rPr>
        <w:t xml:space="preserve">поверхностных водных источников не обнаружено. </w:t>
      </w:r>
      <w:r w:rsidRPr="00654D51">
        <w:rPr>
          <w:rFonts w:ascii="Times New Roman" w:eastAsia="Calibri" w:hAnsi="Times New Roman" w:cs="Times New Roman"/>
          <w:color w:val="000000"/>
          <w:sz w:val="24"/>
          <w:szCs w:val="24"/>
          <w:lang w:val="kk-KZ"/>
        </w:rPr>
        <w:t>Участ</w:t>
      </w:r>
      <w:r w:rsidR="00E733EB" w:rsidRPr="00654D51">
        <w:rPr>
          <w:rFonts w:ascii="Times New Roman" w:eastAsia="Calibri" w:hAnsi="Times New Roman" w:cs="Times New Roman"/>
          <w:color w:val="000000"/>
          <w:sz w:val="24"/>
          <w:szCs w:val="24"/>
          <w:lang w:val="kk-KZ"/>
        </w:rPr>
        <w:t>ок</w:t>
      </w:r>
      <w:r w:rsidRPr="00654D51">
        <w:rPr>
          <w:rFonts w:ascii="Times New Roman" w:eastAsia="Calibri" w:hAnsi="Times New Roman" w:cs="Times New Roman"/>
          <w:color w:val="000000"/>
          <w:sz w:val="24"/>
          <w:szCs w:val="24"/>
        </w:rPr>
        <w:t xml:space="preserve"> расположен за пределами водоохранных зон и полос поверхностных водных объектов.</w:t>
      </w:r>
      <w:r w:rsidRPr="00654D51">
        <w:rPr>
          <w:rFonts w:ascii="Times New Roman" w:eastAsia="Calibri" w:hAnsi="Times New Roman" w:cs="Times New Roman"/>
          <w:color w:val="000000"/>
          <w:sz w:val="24"/>
          <w:szCs w:val="24"/>
          <w:lang w:val="kk-KZ"/>
        </w:rPr>
        <w:t>(Приложение)</w:t>
      </w:r>
    </w:p>
    <w:p w:rsidR="00725475" w:rsidRPr="00654D51" w:rsidRDefault="00725475" w:rsidP="00725475">
      <w:pPr>
        <w:autoSpaceDE w:val="0"/>
        <w:autoSpaceDN w:val="0"/>
        <w:adjustRightInd w:val="0"/>
        <w:spacing w:after="0" w:line="240" w:lineRule="auto"/>
        <w:ind w:firstLine="567"/>
        <w:jc w:val="both"/>
        <w:rPr>
          <w:rFonts w:ascii="Times New Roman" w:eastAsia="Calibri" w:hAnsi="Times New Roman" w:cs="Times New Roman"/>
          <w:color w:val="000000"/>
          <w:sz w:val="24"/>
          <w:szCs w:val="24"/>
        </w:rPr>
      </w:pPr>
      <w:r w:rsidRPr="00654D51">
        <w:rPr>
          <w:rFonts w:ascii="Times New Roman" w:eastAsia="Calibri" w:hAnsi="Times New Roman" w:cs="Times New Roman"/>
          <w:color w:val="000000"/>
          <w:sz w:val="24"/>
          <w:szCs w:val="24"/>
        </w:rPr>
        <w:lastRenderedPageBreak/>
        <w:t>При проведении добычных работ изъятие воды из этих источников для питьевых и технических нужд не планируется. Инициатор намечаемой деятельности гарантирует проведение работ на удалении 500 м от указанных водных объектов. При проведении добычных работ негативного влияния на поверхностные водоемы рассматриваемого района не ожидается. Разработка Проекта установления водоохранных зон и полос не требуется.</w:t>
      </w:r>
    </w:p>
    <w:p w:rsidR="00725475" w:rsidRPr="00654D51" w:rsidRDefault="00725475" w:rsidP="00725475">
      <w:pPr>
        <w:autoSpaceDE w:val="0"/>
        <w:autoSpaceDN w:val="0"/>
        <w:adjustRightInd w:val="0"/>
        <w:spacing w:after="0" w:line="240" w:lineRule="auto"/>
        <w:ind w:firstLine="567"/>
        <w:jc w:val="both"/>
        <w:rPr>
          <w:rFonts w:ascii="Times New Roman" w:eastAsia="Calibri" w:hAnsi="Times New Roman" w:cs="Times New Roman"/>
          <w:color w:val="000000"/>
          <w:sz w:val="24"/>
          <w:szCs w:val="24"/>
        </w:rPr>
      </w:pPr>
      <w:r w:rsidRPr="00654D51">
        <w:rPr>
          <w:rFonts w:ascii="Times New Roman" w:eastAsia="Calibri" w:hAnsi="Times New Roman" w:cs="Times New Roman"/>
          <w:color w:val="000000"/>
          <w:sz w:val="24"/>
          <w:szCs w:val="24"/>
        </w:rPr>
        <w:t>При проведении работ не предусматривается пользование поверхностными и подземными водными ресурсами непосредственно из водного объекта с изъятием или без изъятия для удовлетворения питьевых и хозяйственных нужд. Сброс сточных вод в поверхностные водоемы при проведении добычных работ не предусматривается. Необходимость в оформлении разрешения на специальное водопользование (РСВП) согласно п. 1 ст. 66 Водного кодекса РК отсутствует.</w:t>
      </w:r>
    </w:p>
    <w:p w:rsidR="00725475" w:rsidRPr="00654D51" w:rsidRDefault="00725475" w:rsidP="00725475">
      <w:pPr>
        <w:autoSpaceDE w:val="0"/>
        <w:autoSpaceDN w:val="0"/>
        <w:adjustRightInd w:val="0"/>
        <w:spacing w:after="0" w:line="240" w:lineRule="auto"/>
        <w:ind w:firstLine="567"/>
        <w:jc w:val="both"/>
        <w:rPr>
          <w:rFonts w:ascii="Times New Roman" w:eastAsia="Calibri" w:hAnsi="Times New Roman" w:cs="Times New Roman"/>
          <w:color w:val="000000"/>
          <w:sz w:val="24"/>
          <w:szCs w:val="24"/>
        </w:rPr>
      </w:pP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bCs/>
          <w:color w:val="000000"/>
          <w:sz w:val="24"/>
          <w:szCs w:val="24"/>
          <w:shd w:val="clear" w:color="auto" w:fill="FFFFFF"/>
        </w:rPr>
      </w:pPr>
      <w:r w:rsidRPr="00654D51">
        <w:rPr>
          <w:rFonts w:ascii="Times New Roman" w:hAnsi="Times New Roman" w:cs="Times New Roman"/>
          <w:b/>
          <w:bCs/>
          <w:color w:val="FF0000"/>
          <w:sz w:val="24"/>
          <w:szCs w:val="24"/>
          <w:shd w:val="clear" w:color="auto" w:fill="FFFFFF"/>
        </w:rPr>
        <w:t>Водные ресурсы с указанием видов водопользования (общее, специальное, обособленное), качества необходимой воды (питьевая, непитьевая)*:</w:t>
      </w:r>
    </w:p>
    <w:p w:rsidR="00FE74F3" w:rsidRPr="00AE7D14" w:rsidRDefault="00FE74F3" w:rsidP="00C3627A">
      <w:pPr>
        <w:autoSpaceDE w:val="0"/>
        <w:autoSpaceDN w:val="0"/>
        <w:adjustRightInd w:val="0"/>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sz w:val="24"/>
          <w:szCs w:val="24"/>
        </w:rPr>
        <w:t>Общее, специальное, обособленное водопользование по проектируем</w:t>
      </w:r>
      <w:r w:rsidR="00E733EB" w:rsidRPr="00654D51">
        <w:rPr>
          <w:rFonts w:ascii="Times New Roman" w:hAnsi="Times New Roman" w:cs="Times New Roman"/>
          <w:sz w:val="24"/>
          <w:szCs w:val="24"/>
          <w:lang w:val="kk-KZ"/>
        </w:rPr>
        <w:t>ому</w:t>
      </w:r>
      <w:r w:rsidR="00CE0B86" w:rsidRPr="00654D51">
        <w:rPr>
          <w:rFonts w:ascii="Times New Roman" w:hAnsi="Times New Roman" w:cs="Times New Roman"/>
          <w:sz w:val="24"/>
          <w:szCs w:val="24"/>
          <w:lang w:val="kk-KZ"/>
        </w:rPr>
        <w:t xml:space="preserve"> участк</w:t>
      </w:r>
      <w:r w:rsidR="00E733EB" w:rsidRPr="00654D51">
        <w:rPr>
          <w:rFonts w:ascii="Times New Roman" w:hAnsi="Times New Roman" w:cs="Times New Roman"/>
          <w:sz w:val="24"/>
          <w:szCs w:val="24"/>
          <w:lang w:val="kk-KZ"/>
        </w:rPr>
        <w:t>у</w:t>
      </w:r>
      <w:r w:rsidR="00D739D7">
        <w:rPr>
          <w:rFonts w:ascii="Times New Roman" w:hAnsi="Times New Roman" w:cs="Times New Roman"/>
          <w:sz w:val="24"/>
          <w:szCs w:val="24"/>
          <w:lang w:val="kk-KZ"/>
        </w:rPr>
        <w:t xml:space="preserve"> </w:t>
      </w:r>
      <w:r w:rsidRPr="00654D51">
        <w:rPr>
          <w:rFonts w:ascii="Times New Roman" w:hAnsi="Times New Roman" w:cs="Times New Roman"/>
          <w:sz w:val="24"/>
          <w:szCs w:val="24"/>
        </w:rPr>
        <w:t xml:space="preserve">не </w:t>
      </w:r>
      <w:r w:rsidRPr="00AE7D14">
        <w:rPr>
          <w:rFonts w:ascii="Times New Roman" w:hAnsi="Times New Roman" w:cs="Times New Roman"/>
          <w:sz w:val="24"/>
          <w:szCs w:val="24"/>
        </w:rPr>
        <w:t>предусматривается. Водоснабжение проектируем</w:t>
      </w:r>
      <w:r w:rsidR="00E733EB" w:rsidRPr="00AE7D14">
        <w:rPr>
          <w:rFonts w:ascii="Times New Roman" w:hAnsi="Times New Roman" w:cs="Times New Roman"/>
          <w:sz w:val="24"/>
          <w:szCs w:val="24"/>
          <w:lang w:val="kk-KZ"/>
        </w:rPr>
        <w:t>ого</w:t>
      </w:r>
      <w:r w:rsidR="00D739D7">
        <w:rPr>
          <w:rFonts w:ascii="Times New Roman" w:hAnsi="Times New Roman" w:cs="Times New Roman"/>
          <w:sz w:val="24"/>
          <w:szCs w:val="24"/>
          <w:lang w:val="kk-KZ"/>
        </w:rPr>
        <w:t xml:space="preserve"> </w:t>
      </w:r>
      <w:r w:rsidRPr="00AE7D14">
        <w:rPr>
          <w:rFonts w:ascii="Times New Roman" w:hAnsi="Times New Roman" w:cs="Times New Roman"/>
          <w:sz w:val="24"/>
          <w:szCs w:val="24"/>
        </w:rPr>
        <w:t>участк</w:t>
      </w:r>
      <w:r w:rsidR="00E733EB" w:rsidRPr="00AE7D14">
        <w:rPr>
          <w:rFonts w:ascii="Times New Roman" w:hAnsi="Times New Roman" w:cs="Times New Roman"/>
          <w:sz w:val="24"/>
          <w:szCs w:val="24"/>
          <w:lang w:val="kk-KZ"/>
        </w:rPr>
        <w:t>а</w:t>
      </w:r>
      <w:r w:rsidRPr="00AE7D14">
        <w:rPr>
          <w:rFonts w:ascii="Times New Roman" w:hAnsi="Times New Roman" w:cs="Times New Roman"/>
          <w:sz w:val="24"/>
          <w:szCs w:val="24"/>
        </w:rPr>
        <w:t xml:space="preserve"> привозное. Для обеспечения питьевых нужд персонала будет подвозиться бутилированная питьевая вода заводского приготовления в емкостях из пищевых пластиков объемом 20 л.</w:t>
      </w:r>
    </w:p>
    <w:p w:rsidR="004977E6" w:rsidRPr="00AE7D14" w:rsidRDefault="004977E6" w:rsidP="00C3627A">
      <w:pPr>
        <w:pStyle w:val="a3"/>
        <w:ind w:firstLine="567"/>
        <w:jc w:val="both"/>
        <w:rPr>
          <w:rFonts w:ascii="Times New Roman" w:hAnsi="Times New Roman"/>
          <w:b/>
          <w:bCs/>
          <w:color w:val="FF0000"/>
          <w:sz w:val="24"/>
          <w:szCs w:val="24"/>
          <w:shd w:val="clear" w:color="auto" w:fill="FFFFFF"/>
        </w:rPr>
      </w:pPr>
    </w:p>
    <w:p w:rsidR="00FE74F3" w:rsidRPr="00AE7D14" w:rsidRDefault="00FE74F3" w:rsidP="00C3627A">
      <w:pPr>
        <w:pStyle w:val="a3"/>
        <w:ind w:firstLine="567"/>
        <w:jc w:val="both"/>
        <w:rPr>
          <w:rFonts w:ascii="Times New Roman" w:hAnsi="Times New Roman"/>
          <w:bCs/>
          <w:color w:val="000000"/>
          <w:sz w:val="24"/>
          <w:szCs w:val="24"/>
          <w:shd w:val="clear" w:color="auto" w:fill="FFFFFF"/>
        </w:rPr>
      </w:pPr>
      <w:r w:rsidRPr="00AE7D14">
        <w:rPr>
          <w:rFonts w:ascii="Times New Roman" w:hAnsi="Times New Roman"/>
          <w:b/>
          <w:bCs/>
          <w:color w:val="FF0000"/>
          <w:sz w:val="24"/>
          <w:szCs w:val="24"/>
          <w:shd w:val="clear" w:color="auto" w:fill="FFFFFF"/>
        </w:rPr>
        <w:t>Водные ресурсы с указанием объемов потребления воды*:</w:t>
      </w:r>
    </w:p>
    <w:p w:rsidR="00FE74F3" w:rsidRPr="00AE7D14" w:rsidRDefault="00FE74F3" w:rsidP="00C3627A">
      <w:pPr>
        <w:pStyle w:val="a3"/>
        <w:ind w:firstLine="567"/>
        <w:jc w:val="both"/>
        <w:rPr>
          <w:rFonts w:ascii="Times New Roman" w:hAnsi="Times New Roman"/>
          <w:sz w:val="24"/>
          <w:szCs w:val="24"/>
          <w:lang w:val="kk-KZ"/>
        </w:rPr>
      </w:pPr>
      <w:r w:rsidRPr="007900FA">
        <w:rPr>
          <w:rFonts w:ascii="Times New Roman" w:hAnsi="Times New Roman"/>
          <w:color w:val="000000"/>
          <w:sz w:val="24"/>
          <w:szCs w:val="24"/>
        </w:rPr>
        <w:t xml:space="preserve">Предполагаемый объем водопотребления </w:t>
      </w:r>
      <w:r w:rsidR="005E19C7" w:rsidRPr="007900FA">
        <w:rPr>
          <w:rFonts w:ascii="Times New Roman" w:hAnsi="Times New Roman"/>
          <w:color w:val="000000"/>
          <w:sz w:val="24"/>
          <w:szCs w:val="24"/>
          <w:lang w:val="kk-KZ"/>
        </w:rPr>
        <w:t xml:space="preserve">составит: </w:t>
      </w:r>
      <w:r w:rsidRPr="007900FA">
        <w:rPr>
          <w:rFonts w:ascii="Times New Roman" w:hAnsi="Times New Roman"/>
          <w:color w:val="000000"/>
          <w:sz w:val="24"/>
          <w:szCs w:val="24"/>
        </w:rPr>
        <w:t xml:space="preserve">на хозяйственно-питьевые нужды для данного объекта составит </w:t>
      </w:r>
      <w:r w:rsidR="00E94DFB">
        <w:rPr>
          <w:rFonts w:ascii="Times New Roman" w:hAnsi="Times New Roman"/>
          <w:color w:val="000000"/>
          <w:sz w:val="24"/>
          <w:szCs w:val="24"/>
          <w:lang w:val="kk-KZ"/>
        </w:rPr>
        <w:t>2</w:t>
      </w:r>
      <w:r w:rsidR="007900FA" w:rsidRPr="007900FA">
        <w:rPr>
          <w:rFonts w:ascii="Times New Roman" w:hAnsi="Times New Roman"/>
          <w:color w:val="000000"/>
          <w:sz w:val="24"/>
          <w:szCs w:val="24"/>
          <w:lang w:val="kk-KZ"/>
        </w:rPr>
        <w:t>,</w:t>
      </w:r>
      <w:r w:rsidR="00E94DFB">
        <w:rPr>
          <w:rFonts w:ascii="Times New Roman" w:hAnsi="Times New Roman"/>
          <w:color w:val="000000"/>
          <w:sz w:val="24"/>
          <w:szCs w:val="24"/>
          <w:lang w:val="kk-KZ"/>
        </w:rPr>
        <w:t>2</w:t>
      </w:r>
      <w:r w:rsidR="00AE7D14" w:rsidRPr="007900FA">
        <w:rPr>
          <w:rFonts w:ascii="Times New Roman" w:hAnsi="Times New Roman"/>
          <w:color w:val="000000"/>
          <w:sz w:val="24"/>
          <w:szCs w:val="24"/>
          <w:lang w:val="kk-KZ"/>
        </w:rPr>
        <w:t xml:space="preserve"> </w:t>
      </w:r>
      <w:r w:rsidR="00871FC6" w:rsidRPr="007900FA">
        <w:rPr>
          <w:rFonts w:ascii="Times New Roman" w:hAnsi="Times New Roman"/>
          <w:color w:val="000000"/>
          <w:sz w:val="24"/>
          <w:szCs w:val="24"/>
          <w:lang w:val="kk-KZ"/>
        </w:rPr>
        <w:t>м3/период</w:t>
      </w:r>
      <w:r w:rsidR="005E19C7" w:rsidRPr="007900FA">
        <w:rPr>
          <w:rFonts w:ascii="Times New Roman" w:hAnsi="Times New Roman"/>
          <w:color w:val="000000"/>
          <w:sz w:val="24"/>
          <w:szCs w:val="24"/>
          <w:lang w:val="kk-KZ"/>
        </w:rPr>
        <w:t xml:space="preserve">, </w:t>
      </w:r>
      <w:r w:rsidR="005E19C7" w:rsidRPr="00F9767C">
        <w:rPr>
          <w:rFonts w:ascii="Times New Roman" w:hAnsi="Times New Roman"/>
          <w:color w:val="000000"/>
          <w:sz w:val="24"/>
          <w:szCs w:val="24"/>
          <w:lang w:val="kk-KZ"/>
        </w:rPr>
        <w:t xml:space="preserve">на пылеподавление дорог </w:t>
      </w:r>
      <w:r w:rsidR="00F9767C" w:rsidRPr="00F9767C">
        <w:rPr>
          <w:rFonts w:ascii="Times New Roman" w:hAnsi="Times New Roman"/>
          <w:color w:val="000000"/>
          <w:sz w:val="24"/>
          <w:szCs w:val="24"/>
          <w:lang w:val="kk-KZ"/>
        </w:rPr>
        <w:t>39</w:t>
      </w:r>
      <w:r w:rsidR="00AE7D14" w:rsidRPr="00F9767C">
        <w:rPr>
          <w:rFonts w:ascii="Times New Roman" w:hAnsi="Times New Roman"/>
          <w:color w:val="000000"/>
          <w:sz w:val="24"/>
          <w:szCs w:val="24"/>
          <w:lang w:val="kk-KZ"/>
        </w:rPr>
        <w:t>,</w:t>
      </w:r>
      <w:r w:rsidR="00F9767C" w:rsidRPr="00F9767C">
        <w:rPr>
          <w:rFonts w:ascii="Times New Roman" w:hAnsi="Times New Roman"/>
          <w:color w:val="000000"/>
          <w:sz w:val="24"/>
          <w:szCs w:val="24"/>
          <w:lang w:val="kk-KZ"/>
        </w:rPr>
        <w:t>6</w:t>
      </w:r>
      <w:r w:rsidR="00AE7D14" w:rsidRPr="00F9767C">
        <w:rPr>
          <w:rFonts w:ascii="Times New Roman" w:hAnsi="Times New Roman"/>
          <w:color w:val="000000"/>
          <w:sz w:val="24"/>
          <w:szCs w:val="24"/>
          <w:lang w:val="kk-KZ"/>
        </w:rPr>
        <w:t xml:space="preserve"> </w:t>
      </w:r>
      <w:r w:rsidR="00871FC6" w:rsidRPr="00F9767C">
        <w:rPr>
          <w:rFonts w:ascii="Times New Roman" w:hAnsi="Times New Roman"/>
          <w:color w:val="000000"/>
          <w:sz w:val="24"/>
          <w:szCs w:val="24"/>
          <w:lang w:val="kk-KZ"/>
        </w:rPr>
        <w:t>м3/период</w:t>
      </w:r>
      <w:r w:rsidR="009E6A7B" w:rsidRPr="00F9767C">
        <w:rPr>
          <w:rFonts w:ascii="Times New Roman" w:hAnsi="Times New Roman"/>
          <w:color w:val="000000"/>
          <w:sz w:val="24"/>
          <w:szCs w:val="24"/>
          <w:lang w:val="kk-KZ"/>
        </w:rPr>
        <w:t>.</w:t>
      </w:r>
    </w:p>
    <w:p w:rsidR="004977E6" w:rsidRPr="00AE7D14" w:rsidRDefault="004977E6" w:rsidP="00C3627A">
      <w:pPr>
        <w:autoSpaceDE w:val="0"/>
        <w:autoSpaceDN w:val="0"/>
        <w:adjustRightInd w:val="0"/>
        <w:spacing w:after="0" w:line="240" w:lineRule="auto"/>
        <w:ind w:firstLine="567"/>
        <w:jc w:val="both"/>
        <w:rPr>
          <w:rFonts w:ascii="Times New Roman" w:hAnsi="Times New Roman" w:cs="Times New Roman"/>
          <w:b/>
          <w:bCs/>
          <w:color w:val="FF0000"/>
          <w:sz w:val="24"/>
          <w:szCs w:val="24"/>
          <w:shd w:val="clear" w:color="auto" w:fill="FFFFFF"/>
        </w:rPr>
      </w:pPr>
    </w:p>
    <w:p w:rsidR="00FE74F3" w:rsidRPr="00871FC6" w:rsidRDefault="00FE74F3" w:rsidP="00C3627A">
      <w:pPr>
        <w:autoSpaceDE w:val="0"/>
        <w:autoSpaceDN w:val="0"/>
        <w:adjustRightInd w:val="0"/>
        <w:spacing w:after="0" w:line="240" w:lineRule="auto"/>
        <w:ind w:firstLine="567"/>
        <w:jc w:val="both"/>
        <w:rPr>
          <w:rFonts w:ascii="Times New Roman" w:hAnsi="Times New Roman" w:cs="Times New Roman"/>
          <w:bCs/>
          <w:color w:val="000000"/>
          <w:sz w:val="24"/>
          <w:szCs w:val="24"/>
          <w:shd w:val="clear" w:color="auto" w:fill="FFFFFF"/>
        </w:rPr>
      </w:pPr>
      <w:r w:rsidRPr="00AE7D14">
        <w:rPr>
          <w:rFonts w:ascii="Times New Roman" w:hAnsi="Times New Roman" w:cs="Times New Roman"/>
          <w:b/>
          <w:bCs/>
          <w:color w:val="FF0000"/>
          <w:sz w:val="24"/>
          <w:szCs w:val="24"/>
          <w:shd w:val="clear" w:color="auto" w:fill="FFFFFF"/>
        </w:rPr>
        <w:t>Водные ресурсы с указанием операций, для которых планируется использование водных ресурсов*:</w:t>
      </w: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sz w:val="24"/>
          <w:szCs w:val="24"/>
        </w:rPr>
      </w:pPr>
      <w:r w:rsidRPr="00871FC6">
        <w:rPr>
          <w:rFonts w:ascii="Times New Roman" w:hAnsi="Times New Roman" w:cs="Times New Roman"/>
          <w:sz w:val="24"/>
          <w:szCs w:val="24"/>
        </w:rPr>
        <w:t>Для обеспечения хозяйственно-питьевых нужд персонала будет подвозиться бутилированная питьевая вода</w:t>
      </w:r>
      <w:r w:rsidRPr="00654D51">
        <w:rPr>
          <w:rFonts w:ascii="Times New Roman" w:hAnsi="Times New Roman" w:cs="Times New Roman"/>
          <w:sz w:val="24"/>
          <w:szCs w:val="24"/>
        </w:rPr>
        <w:t xml:space="preserve"> заводского приготовления в емкостях из пищевых пластиков объемом 20 л.</w:t>
      </w: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FE74F3" w:rsidRPr="00654D51" w:rsidRDefault="00FE74F3" w:rsidP="00C3627A">
      <w:pPr>
        <w:spacing w:after="0" w:line="240" w:lineRule="auto"/>
        <w:ind w:firstLine="567"/>
        <w:jc w:val="both"/>
        <w:rPr>
          <w:rFonts w:ascii="Times New Roman" w:hAnsi="Times New Roman" w:cs="Times New Roman"/>
          <w:color w:val="FF0000"/>
          <w:sz w:val="24"/>
          <w:szCs w:val="24"/>
          <w:u w:val="single"/>
        </w:rPr>
      </w:pPr>
      <w:r w:rsidRPr="00654D51">
        <w:rPr>
          <w:rFonts w:ascii="Times New Roman" w:hAnsi="Times New Roman" w:cs="Times New Roman"/>
          <w:color w:val="FF0000"/>
          <w:sz w:val="24"/>
          <w:szCs w:val="24"/>
          <w:u w:val="single"/>
        </w:rPr>
        <w:t>3) участки недр с указанием вида и сроков права недропользования, их географические координаты (если они известны):</w:t>
      </w:r>
    </w:p>
    <w:p w:rsidR="00FE74F3" w:rsidRPr="00654D51" w:rsidRDefault="00FE74F3" w:rsidP="00C3627A">
      <w:pPr>
        <w:spacing w:after="0" w:line="240" w:lineRule="auto"/>
        <w:ind w:right="-1" w:firstLine="567"/>
        <w:jc w:val="both"/>
        <w:rPr>
          <w:rFonts w:ascii="Times New Roman" w:hAnsi="Times New Roman" w:cs="Times New Roman"/>
          <w:sz w:val="24"/>
          <w:szCs w:val="24"/>
        </w:rPr>
      </w:pPr>
      <w:r w:rsidRPr="00654D51">
        <w:rPr>
          <w:rFonts w:ascii="Times New Roman" w:hAnsi="Times New Roman" w:cs="Times New Roman"/>
          <w:sz w:val="24"/>
          <w:szCs w:val="24"/>
        </w:rPr>
        <w:t xml:space="preserve">Основанием для проведения проектируемых работ рекультивации является статья 140 Земельного кодекса РК. </w:t>
      </w:r>
    </w:p>
    <w:p w:rsidR="00673C92" w:rsidRDefault="00FE74F3" w:rsidP="00BA2878">
      <w:pPr>
        <w:spacing w:after="0" w:line="240" w:lineRule="auto"/>
        <w:ind w:firstLine="567"/>
        <w:jc w:val="both"/>
        <w:rPr>
          <w:rFonts w:ascii="Times New Roman" w:hAnsi="Times New Roman" w:cs="Times New Roman"/>
          <w:color w:val="000000"/>
          <w:sz w:val="24"/>
          <w:szCs w:val="24"/>
          <w:lang w:val="kk-KZ"/>
        </w:rPr>
      </w:pPr>
      <w:r w:rsidRPr="00654D51">
        <w:rPr>
          <w:rFonts w:ascii="Times New Roman" w:hAnsi="Times New Roman" w:cs="Times New Roman"/>
          <w:color w:val="000000"/>
          <w:sz w:val="24"/>
          <w:szCs w:val="24"/>
        </w:rPr>
        <w:t xml:space="preserve">Вид права недропользования: для </w:t>
      </w:r>
      <w:r w:rsidR="00725475" w:rsidRPr="00654D51">
        <w:rPr>
          <w:rFonts w:ascii="Times New Roman" w:hAnsi="Times New Roman" w:cs="Times New Roman"/>
          <w:color w:val="000000"/>
          <w:sz w:val="24"/>
          <w:szCs w:val="24"/>
          <w:lang w:val="kk-KZ"/>
        </w:rPr>
        <w:t xml:space="preserve">добычи </w:t>
      </w:r>
      <w:r w:rsidR="00AE7D14" w:rsidRPr="00AE7D14">
        <w:rPr>
          <w:rFonts w:ascii="Times New Roman" w:hAnsi="Times New Roman" w:cs="Times New Roman"/>
          <w:color w:val="000000"/>
          <w:sz w:val="24"/>
          <w:szCs w:val="24"/>
        </w:rPr>
        <w:t>общераспространенных полезных ископаемых</w:t>
      </w:r>
      <w:r w:rsidR="00673C92">
        <w:rPr>
          <w:rFonts w:ascii="Times New Roman" w:hAnsi="Times New Roman" w:cs="Times New Roman"/>
          <w:color w:val="000000"/>
          <w:sz w:val="24"/>
          <w:szCs w:val="24"/>
          <w:lang w:val="kk-KZ"/>
        </w:rPr>
        <w:t>.</w:t>
      </w:r>
    </w:p>
    <w:p w:rsidR="00AE7D14" w:rsidRDefault="00FE74F3" w:rsidP="00AE7D14">
      <w:pPr>
        <w:spacing w:after="0" w:line="240" w:lineRule="auto"/>
        <w:ind w:firstLine="567"/>
        <w:jc w:val="both"/>
        <w:rPr>
          <w:rFonts w:ascii="Times New Roman" w:hAnsi="Times New Roman" w:cs="Times New Roman"/>
          <w:color w:val="000000"/>
          <w:sz w:val="24"/>
          <w:szCs w:val="24"/>
          <w:lang w:val="kk-KZ"/>
        </w:rPr>
      </w:pPr>
      <w:r w:rsidRPr="00654D51">
        <w:rPr>
          <w:rFonts w:ascii="Times New Roman" w:hAnsi="Times New Roman" w:cs="Times New Roman"/>
          <w:sz w:val="24"/>
          <w:szCs w:val="24"/>
        </w:rPr>
        <w:t>Работы по рекультивации на участк</w:t>
      </w:r>
      <w:r w:rsidR="00E733EB" w:rsidRPr="00654D51">
        <w:rPr>
          <w:rFonts w:ascii="Times New Roman" w:hAnsi="Times New Roman" w:cs="Times New Roman"/>
          <w:sz w:val="24"/>
          <w:szCs w:val="24"/>
          <w:lang w:val="kk-KZ"/>
        </w:rPr>
        <w:t>е</w:t>
      </w:r>
      <w:r w:rsidRPr="00654D51">
        <w:rPr>
          <w:rFonts w:ascii="Times New Roman" w:hAnsi="Times New Roman" w:cs="Times New Roman"/>
          <w:sz w:val="24"/>
          <w:szCs w:val="24"/>
        </w:rPr>
        <w:t xml:space="preserve"> п</w:t>
      </w:r>
      <w:r w:rsidRPr="00654D51">
        <w:rPr>
          <w:rFonts w:ascii="Times New Roman" w:hAnsi="Times New Roman" w:cs="Times New Roman"/>
          <w:bCs/>
          <w:sz w:val="24"/>
          <w:szCs w:val="24"/>
        </w:rPr>
        <w:t>ланируется провести после окончания добычных работ в</w:t>
      </w:r>
      <w:r w:rsidRPr="00654D51">
        <w:rPr>
          <w:rFonts w:ascii="Times New Roman" w:hAnsi="Times New Roman" w:cs="Times New Roman"/>
          <w:sz w:val="24"/>
          <w:szCs w:val="24"/>
        </w:rPr>
        <w:t xml:space="preserve"> </w:t>
      </w:r>
      <w:r w:rsidR="007900FA">
        <w:rPr>
          <w:rFonts w:ascii="Times New Roman" w:hAnsi="Times New Roman" w:cs="Times New Roman"/>
          <w:sz w:val="24"/>
          <w:szCs w:val="24"/>
        </w:rPr>
        <w:t>2028</w:t>
      </w:r>
      <w:r w:rsidRPr="00654D51">
        <w:rPr>
          <w:rFonts w:ascii="Times New Roman" w:hAnsi="Times New Roman" w:cs="Times New Roman"/>
          <w:sz w:val="24"/>
          <w:szCs w:val="24"/>
        </w:rPr>
        <w:t xml:space="preserve"> году.</w:t>
      </w:r>
    </w:p>
    <w:p w:rsidR="007900FA" w:rsidRDefault="007900FA" w:rsidP="007900FA">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Координаты участка «Харбор 2</w:t>
      </w:r>
      <w:r w:rsidRPr="0049059A">
        <w:rPr>
          <w:rFonts w:ascii="Times New Roman" w:hAnsi="Times New Roman" w:cs="Times New Roman"/>
          <w:sz w:val="24"/>
          <w:szCs w:val="24"/>
          <w:lang w:val="kk-KZ"/>
        </w:rPr>
        <w:t>» т.1. С.Ш 47°02'18,61", В.Д 80°38'40,61"; т.2. С.Ш 47°02'30,23", В.Д 80°38'27,18"; т.3. С.Ш 47°02'32,28", В.Д 80°38'35,36"; т.4. С.Ш 47°02'20,76", В.Д 80°38'49,32". Площадь – 8,21 га.</w:t>
      </w:r>
    </w:p>
    <w:p w:rsidR="007D1178" w:rsidRPr="00654D51" w:rsidRDefault="007D1178" w:rsidP="00295AB2">
      <w:pPr>
        <w:spacing w:after="0" w:line="240" w:lineRule="auto"/>
        <w:jc w:val="both"/>
        <w:rPr>
          <w:rFonts w:ascii="Times New Roman" w:hAnsi="Times New Roman" w:cs="Times New Roman"/>
          <w:color w:val="FF0000"/>
          <w:sz w:val="24"/>
          <w:szCs w:val="24"/>
          <w:u w:val="single"/>
          <w:lang w:val="kk-KZ"/>
        </w:rPr>
      </w:pPr>
    </w:p>
    <w:p w:rsidR="00FE74F3" w:rsidRPr="00654D51" w:rsidRDefault="00FE74F3" w:rsidP="00C3627A">
      <w:pPr>
        <w:spacing w:after="0" w:line="240" w:lineRule="auto"/>
        <w:ind w:firstLine="567"/>
        <w:jc w:val="both"/>
        <w:rPr>
          <w:rFonts w:ascii="Times New Roman" w:hAnsi="Times New Roman" w:cs="Times New Roman"/>
          <w:color w:val="FF0000"/>
          <w:sz w:val="24"/>
          <w:szCs w:val="24"/>
          <w:u w:val="single"/>
        </w:rPr>
      </w:pPr>
      <w:r w:rsidRPr="00654D51">
        <w:rPr>
          <w:rFonts w:ascii="Times New Roman" w:hAnsi="Times New Roman" w:cs="Times New Roman"/>
          <w:color w:val="FF0000"/>
          <w:sz w:val="24"/>
          <w:szCs w:val="24"/>
          <w:u w:val="single"/>
        </w:rPr>
        <w:t>4) растительные ресурсы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 а также запланированных к посадке в порядке компенсации:</w:t>
      </w:r>
    </w:p>
    <w:p w:rsidR="00205D21" w:rsidRDefault="00205D21" w:rsidP="00673C92">
      <w:pPr>
        <w:spacing w:after="0" w:line="240" w:lineRule="auto"/>
        <w:ind w:firstLine="567"/>
        <w:jc w:val="both"/>
        <w:rPr>
          <w:rFonts w:ascii="Times New Roman" w:hAnsi="Times New Roman" w:cs="Times New Roman"/>
          <w:color w:val="000000"/>
          <w:sz w:val="24"/>
          <w:szCs w:val="24"/>
          <w:lang w:val="kk-KZ"/>
        </w:rPr>
      </w:pPr>
      <w:r w:rsidRPr="00205D21">
        <w:rPr>
          <w:rFonts w:ascii="Times New Roman" w:hAnsi="Times New Roman" w:cs="Times New Roman"/>
          <w:color w:val="000000"/>
          <w:sz w:val="24"/>
          <w:szCs w:val="24"/>
          <w:lang w:val="kk-KZ"/>
        </w:rPr>
        <w:t xml:space="preserve">Почвенный покров и растительность тесно связаны с климатическими особенностями. В горных районах и по речным долинам развита древесная растительность (ива, тополь, черемуха, калина, боярышник и др.), по склонам – </w:t>
      </w:r>
      <w:r w:rsidRPr="00205D21">
        <w:rPr>
          <w:rFonts w:ascii="Times New Roman" w:hAnsi="Times New Roman" w:cs="Times New Roman"/>
          <w:color w:val="000000"/>
          <w:sz w:val="24"/>
          <w:szCs w:val="24"/>
          <w:lang w:val="kk-KZ"/>
        </w:rPr>
        <w:lastRenderedPageBreak/>
        <w:t>кустарниково-степная растительность (саксаул, шиповник, терн), ниже на равнинах находится полупустынная (полынно-злаковая) и пустынная (полынно-солянковая).</w:t>
      </w:r>
    </w:p>
    <w:p w:rsidR="00295AB2" w:rsidRPr="00654D51" w:rsidRDefault="00295AB2" w:rsidP="00673C92">
      <w:pPr>
        <w:spacing w:after="0" w:line="240" w:lineRule="auto"/>
        <w:ind w:firstLine="567"/>
        <w:jc w:val="both"/>
        <w:rPr>
          <w:rFonts w:ascii="Times New Roman" w:eastAsia="Times New Roman" w:hAnsi="Times New Roman" w:cs="Times New Roman"/>
          <w:sz w:val="24"/>
          <w:szCs w:val="24"/>
          <w:lang w:eastAsia="ru-RU"/>
        </w:rPr>
      </w:pPr>
      <w:r w:rsidRPr="00654D51">
        <w:rPr>
          <w:rFonts w:ascii="Times New Roman" w:eastAsia="Calibri" w:hAnsi="Times New Roman" w:cs="Times New Roman"/>
          <w:sz w:val="24"/>
          <w:szCs w:val="24"/>
        </w:rPr>
        <w:t>Древесно-кустарниковая</w:t>
      </w:r>
      <w:r w:rsidR="00F9767C">
        <w:rPr>
          <w:rFonts w:ascii="Times New Roman" w:eastAsia="Calibri" w:hAnsi="Times New Roman" w:cs="Times New Roman"/>
          <w:sz w:val="24"/>
          <w:szCs w:val="24"/>
        </w:rPr>
        <w:t xml:space="preserve"> </w:t>
      </w:r>
      <w:r w:rsidRPr="00654D51">
        <w:rPr>
          <w:rFonts w:ascii="Times New Roman" w:eastAsia="Calibri" w:hAnsi="Times New Roman" w:cs="Times New Roman"/>
          <w:sz w:val="24"/>
          <w:szCs w:val="24"/>
        </w:rPr>
        <w:t>растительность</w:t>
      </w:r>
      <w:r w:rsidR="00F9767C">
        <w:rPr>
          <w:rFonts w:ascii="Times New Roman" w:eastAsia="Calibri" w:hAnsi="Times New Roman" w:cs="Times New Roman"/>
          <w:sz w:val="24"/>
          <w:szCs w:val="24"/>
        </w:rPr>
        <w:t xml:space="preserve"> </w:t>
      </w:r>
      <w:r w:rsidRPr="00654D51">
        <w:rPr>
          <w:rFonts w:ascii="Times New Roman" w:eastAsia="Calibri" w:hAnsi="Times New Roman" w:cs="Times New Roman"/>
          <w:sz w:val="24"/>
          <w:szCs w:val="24"/>
        </w:rPr>
        <w:t>подлежащая вырубке на проектируем</w:t>
      </w:r>
      <w:r w:rsidR="00E733EB" w:rsidRPr="00654D51">
        <w:rPr>
          <w:rFonts w:ascii="Times New Roman" w:eastAsia="Calibri" w:hAnsi="Times New Roman" w:cs="Times New Roman"/>
          <w:sz w:val="24"/>
          <w:szCs w:val="24"/>
          <w:lang w:val="kk-KZ"/>
        </w:rPr>
        <w:t>ом</w:t>
      </w:r>
      <w:r w:rsidRPr="00654D51">
        <w:rPr>
          <w:rFonts w:ascii="Times New Roman" w:eastAsia="Calibri" w:hAnsi="Times New Roman" w:cs="Times New Roman"/>
          <w:sz w:val="24"/>
          <w:szCs w:val="24"/>
        </w:rPr>
        <w:t>у</w:t>
      </w:r>
      <w:r w:rsidR="00F9767C">
        <w:rPr>
          <w:rFonts w:ascii="Times New Roman" w:eastAsia="Calibri" w:hAnsi="Times New Roman" w:cs="Times New Roman"/>
          <w:sz w:val="24"/>
          <w:szCs w:val="24"/>
        </w:rPr>
        <w:t xml:space="preserve"> </w:t>
      </w:r>
      <w:r w:rsidRPr="00654D51">
        <w:rPr>
          <w:rFonts w:ascii="Times New Roman" w:eastAsia="Calibri" w:hAnsi="Times New Roman" w:cs="Times New Roman"/>
          <w:sz w:val="24"/>
          <w:szCs w:val="24"/>
        </w:rPr>
        <w:t>частк</w:t>
      </w:r>
      <w:r w:rsidR="00E733EB" w:rsidRPr="00654D51">
        <w:rPr>
          <w:rFonts w:ascii="Times New Roman" w:eastAsia="Calibri" w:hAnsi="Times New Roman" w:cs="Times New Roman"/>
          <w:sz w:val="24"/>
          <w:szCs w:val="24"/>
          <w:lang w:val="kk-KZ"/>
        </w:rPr>
        <w:t>е</w:t>
      </w:r>
      <w:r w:rsidRPr="00654D51">
        <w:rPr>
          <w:rFonts w:ascii="Times New Roman" w:eastAsia="Calibri" w:hAnsi="Times New Roman" w:cs="Times New Roman"/>
          <w:sz w:val="24"/>
          <w:szCs w:val="24"/>
        </w:rPr>
        <w:t xml:space="preserve"> добычи отсутствует. Естественные пищевые и лекарственные растения на занимаемой территории отсутствуют. Территория участ</w:t>
      </w:r>
      <w:r w:rsidRPr="00654D51">
        <w:rPr>
          <w:rFonts w:ascii="Times New Roman" w:eastAsia="Calibri" w:hAnsi="Times New Roman" w:cs="Times New Roman"/>
          <w:sz w:val="24"/>
          <w:szCs w:val="24"/>
          <w:lang w:val="kk-KZ"/>
        </w:rPr>
        <w:t>к</w:t>
      </w:r>
      <w:r w:rsidR="00E733EB" w:rsidRPr="00654D51">
        <w:rPr>
          <w:rFonts w:ascii="Times New Roman" w:eastAsia="Calibri" w:hAnsi="Times New Roman" w:cs="Times New Roman"/>
          <w:sz w:val="24"/>
          <w:szCs w:val="24"/>
          <w:lang w:val="kk-KZ"/>
        </w:rPr>
        <w:t>а</w:t>
      </w:r>
      <w:r w:rsidR="00205D21">
        <w:rPr>
          <w:rFonts w:ascii="Times New Roman" w:eastAsia="Calibri" w:hAnsi="Times New Roman" w:cs="Times New Roman"/>
          <w:sz w:val="24"/>
          <w:szCs w:val="24"/>
          <w:lang w:val="kk-KZ"/>
        </w:rPr>
        <w:t xml:space="preserve"> </w:t>
      </w:r>
      <w:r w:rsidRPr="00654D51">
        <w:rPr>
          <w:rFonts w:ascii="Times New Roman" w:eastAsia="Calibri" w:hAnsi="Times New Roman" w:cs="Times New Roman"/>
          <w:sz w:val="24"/>
          <w:szCs w:val="24"/>
        </w:rPr>
        <w:t>работ находятся вне территории</w:t>
      </w:r>
      <w:r w:rsidR="00205D21">
        <w:rPr>
          <w:rFonts w:ascii="Times New Roman" w:eastAsia="Calibri" w:hAnsi="Times New Roman" w:cs="Times New Roman"/>
          <w:sz w:val="24"/>
          <w:szCs w:val="24"/>
        </w:rPr>
        <w:t xml:space="preserve"> </w:t>
      </w:r>
      <w:r w:rsidRPr="00654D51">
        <w:rPr>
          <w:rFonts w:ascii="Times New Roman" w:eastAsia="Calibri" w:hAnsi="Times New Roman" w:cs="Times New Roman"/>
          <w:sz w:val="24"/>
          <w:szCs w:val="24"/>
        </w:rPr>
        <w:t xml:space="preserve">государственного лесного фонда и особо охраняемых природных территорий </w:t>
      </w:r>
      <w:r w:rsidR="00A155AD" w:rsidRPr="00654D51">
        <w:rPr>
          <w:rFonts w:ascii="Times New Roman" w:eastAsia="Calibri" w:hAnsi="Times New Roman" w:cs="Times New Roman"/>
          <w:sz w:val="24"/>
          <w:szCs w:val="24"/>
          <w:lang w:val="kk-KZ"/>
        </w:rPr>
        <w:t>области</w:t>
      </w:r>
      <w:r w:rsidR="00205D21">
        <w:rPr>
          <w:rFonts w:ascii="Times New Roman" w:eastAsia="Calibri" w:hAnsi="Times New Roman" w:cs="Times New Roman"/>
          <w:sz w:val="24"/>
          <w:szCs w:val="24"/>
          <w:lang w:val="kk-KZ"/>
        </w:rPr>
        <w:t xml:space="preserve"> </w:t>
      </w:r>
      <w:r w:rsidR="008D4B4B">
        <w:rPr>
          <w:rFonts w:ascii="Times New Roman" w:eastAsia="Calibri" w:hAnsi="Times New Roman" w:cs="Times New Roman"/>
          <w:sz w:val="24"/>
          <w:szCs w:val="24"/>
          <w:lang w:val="kk-KZ"/>
        </w:rPr>
        <w:t>Абай</w:t>
      </w:r>
      <w:r w:rsidR="00673C92">
        <w:rPr>
          <w:rFonts w:ascii="Times New Roman" w:eastAsia="Calibri" w:hAnsi="Times New Roman" w:cs="Times New Roman"/>
          <w:sz w:val="24"/>
          <w:szCs w:val="24"/>
          <w:lang w:val="kk-KZ"/>
        </w:rPr>
        <w:t xml:space="preserve">. </w:t>
      </w:r>
      <w:r w:rsidRPr="00654D51">
        <w:rPr>
          <w:rFonts w:ascii="Times New Roman" w:eastAsia="Calibri" w:hAnsi="Times New Roman" w:cs="Times New Roman"/>
          <w:sz w:val="24"/>
          <w:szCs w:val="24"/>
        </w:rPr>
        <w:t>Лесные насаждения и деревья на территории участ</w:t>
      </w:r>
      <w:r w:rsidR="008B480F" w:rsidRPr="00654D51">
        <w:rPr>
          <w:rFonts w:ascii="Times New Roman" w:eastAsia="Calibri" w:hAnsi="Times New Roman" w:cs="Times New Roman"/>
          <w:sz w:val="24"/>
          <w:szCs w:val="24"/>
          <w:lang w:val="kk-KZ"/>
        </w:rPr>
        <w:t>к</w:t>
      </w:r>
      <w:r w:rsidR="00E733EB" w:rsidRPr="00654D51">
        <w:rPr>
          <w:rFonts w:ascii="Times New Roman" w:eastAsia="Calibri" w:hAnsi="Times New Roman" w:cs="Times New Roman"/>
          <w:sz w:val="24"/>
          <w:szCs w:val="24"/>
          <w:lang w:val="kk-KZ"/>
        </w:rPr>
        <w:t>а</w:t>
      </w:r>
      <w:r w:rsidRPr="00654D51">
        <w:rPr>
          <w:rFonts w:ascii="Times New Roman" w:eastAsia="Calibri" w:hAnsi="Times New Roman" w:cs="Times New Roman"/>
          <w:sz w:val="24"/>
          <w:szCs w:val="24"/>
        </w:rPr>
        <w:t xml:space="preserve"> добычных работ отсутствуют.</w:t>
      </w:r>
    </w:p>
    <w:p w:rsidR="00673C92" w:rsidRPr="00673C92" w:rsidRDefault="00295AB2" w:rsidP="008F6964">
      <w:pPr>
        <w:spacing w:after="0" w:line="240" w:lineRule="auto"/>
        <w:ind w:firstLine="567"/>
        <w:jc w:val="both"/>
        <w:rPr>
          <w:rFonts w:ascii="Times New Roman" w:eastAsia="Calibri" w:hAnsi="Times New Roman" w:cs="Times New Roman"/>
          <w:sz w:val="24"/>
          <w:szCs w:val="24"/>
          <w:lang w:val="kk-KZ"/>
        </w:rPr>
      </w:pPr>
      <w:r w:rsidRPr="00654D51">
        <w:rPr>
          <w:rFonts w:ascii="Times New Roman" w:eastAsia="Calibri" w:hAnsi="Times New Roman" w:cs="Times New Roman"/>
          <w:sz w:val="24"/>
          <w:szCs w:val="24"/>
        </w:rPr>
        <w:t>Намечаемая деятельность не предусматривает использование растительных ресурсов. Вырубка, снос и перенос деревьев, а также зеленых насаждений не предусматривается.</w:t>
      </w:r>
    </w:p>
    <w:p w:rsidR="00AE7D14" w:rsidRDefault="00AE7D14" w:rsidP="00C3627A">
      <w:pPr>
        <w:spacing w:after="0" w:line="240" w:lineRule="auto"/>
        <w:ind w:firstLine="567"/>
        <w:jc w:val="both"/>
        <w:rPr>
          <w:rFonts w:ascii="Times New Roman" w:hAnsi="Times New Roman" w:cs="Times New Roman"/>
          <w:color w:val="FF0000"/>
          <w:sz w:val="24"/>
          <w:szCs w:val="24"/>
          <w:u w:val="single"/>
          <w:lang w:val="kk-KZ"/>
        </w:rPr>
      </w:pPr>
    </w:p>
    <w:p w:rsidR="00FE74F3" w:rsidRPr="00654D51" w:rsidRDefault="00FE74F3" w:rsidP="00C3627A">
      <w:pPr>
        <w:spacing w:after="0" w:line="240" w:lineRule="auto"/>
        <w:ind w:firstLine="567"/>
        <w:jc w:val="both"/>
        <w:rPr>
          <w:rFonts w:ascii="Times New Roman" w:hAnsi="Times New Roman" w:cs="Times New Roman"/>
          <w:color w:val="FF0000"/>
          <w:sz w:val="24"/>
          <w:szCs w:val="24"/>
          <w:u w:val="single"/>
        </w:rPr>
      </w:pPr>
      <w:r w:rsidRPr="00654D51">
        <w:rPr>
          <w:rFonts w:ascii="Times New Roman" w:hAnsi="Times New Roman" w:cs="Times New Roman"/>
          <w:color w:val="FF0000"/>
          <w:sz w:val="24"/>
          <w:szCs w:val="24"/>
          <w:u w:val="single"/>
        </w:rPr>
        <w:t>5) виды объектов животного мира, их частей, дериватов, полезных свойств и продуктов жизнедеятельности животных с указанием объемов пользования животным миром:</w:t>
      </w:r>
    </w:p>
    <w:p w:rsidR="00205D21" w:rsidRDefault="00205D21" w:rsidP="004D487B">
      <w:pPr>
        <w:autoSpaceDE w:val="0"/>
        <w:autoSpaceDN w:val="0"/>
        <w:adjustRightInd w:val="0"/>
        <w:spacing w:after="0" w:line="240" w:lineRule="auto"/>
        <w:ind w:firstLine="567"/>
        <w:jc w:val="both"/>
        <w:rPr>
          <w:rFonts w:ascii="Times New Roman" w:eastAsia="Calibri" w:hAnsi="Times New Roman" w:cs="Times New Roman"/>
          <w:sz w:val="24"/>
          <w:szCs w:val="24"/>
        </w:rPr>
      </w:pPr>
      <w:r w:rsidRPr="00205D21">
        <w:rPr>
          <w:rFonts w:ascii="Times New Roman" w:eastAsia="Calibri" w:hAnsi="Times New Roman" w:cs="Times New Roman"/>
          <w:sz w:val="24"/>
          <w:szCs w:val="24"/>
        </w:rPr>
        <w:t>Животный мир богат и разнообразен. Распространены как степные, так и горные животные. Из хищников встречаются бурый медведь, волк, лисица, барсук, хорек, из копытных – горный козел, кабан. Очень многочисленны грызуны – сурки, суслики, тушканчики и др. Разнообразны и многочисленны пернатые. В реках водится рыба.</w:t>
      </w:r>
    </w:p>
    <w:p w:rsidR="00295AB2" w:rsidRPr="00654D51" w:rsidRDefault="00295AB2" w:rsidP="004D487B">
      <w:pPr>
        <w:autoSpaceDE w:val="0"/>
        <w:autoSpaceDN w:val="0"/>
        <w:adjustRightInd w:val="0"/>
        <w:spacing w:after="0" w:line="240" w:lineRule="auto"/>
        <w:ind w:firstLine="567"/>
        <w:jc w:val="both"/>
        <w:rPr>
          <w:rFonts w:ascii="Times New Roman" w:eastAsia="Calibri" w:hAnsi="Times New Roman" w:cs="Times New Roman"/>
          <w:sz w:val="24"/>
          <w:szCs w:val="24"/>
        </w:rPr>
      </w:pPr>
      <w:r w:rsidRPr="00654D51">
        <w:rPr>
          <w:rFonts w:ascii="Times New Roman" w:eastAsia="Calibri" w:hAnsi="Times New Roman" w:cs="Times New Roman"/>
          <w:sz w:val="24"/>
          <w:szCs w:val="24"/>
        </w:rPr>
        <w:t>Мест размножения, питания и отстоя животных, путей их миграции в районе проектируем</w:t>
      </w:r>
      <w:r w:rsidR="00E733EB" w:rsidRPr="00654D51">
        <w:rPr>
          <w:rFonts w:ascii="Times New Roman" w:eastAsia="Calibri" w:hAnsi="Times New Roman" w:cs="Times New Roman"/>
          <w:sz w:val="24"/>
          <w:szCs w:val="24"/>
          <w:lang w:val="kk-KZ"/>
        </w:rPr>
        <w:t>ого</w:t>
      </w:r>
      <w:r w:rsidR="00DC2F4F" w:rsidRPr="00654D51">
        <w:rPr>
          <w:rFonts w:ascii="Times New Roman" w:eastAsia="Calibri" w:hAnsi="Times New Roman" w:cs="Times New Roman"/>
          <w:sz w:val="24"/>
          <w:szCs w:val="24"/>
          <w:lang w:val="kk-KZ"/>
        </w:rPr>
        <w:t xml:space="preserve"> участк</w:t>
      </w:r>
      <w:r w:rsidR="00E733EB" w:rsidRPr="00654D51">
        <w:rPr>
          <w:rFonts w:ascii="Times New Roman" w:eastAsia="Calibri" w:hAnsi="Times New Roman" w:cs="Times New Roman"/>
          <w:sz w:val="24"/>
          <w:szCs w:val="24"/>
          <w:lang w:val="kk-KZ"/>
        </w:rPr>
        <w:t>а</w:t>
      </w:r>
      <w:r w:rsidRPr="00654D51">
        <w:rPr>
          <w:rFonts w:ascii="Times New Roman" w:eastAsia="Calibri" w:hAnsi="Times New Roman" w:cs="Times New Roman"/>
          <w:sz w:val="24"/>
          <w:szCs w:val="24"/>
        </w:rPr>
        <w:t xml:space="preserve"> не отмечено; иных источников приобретения объектов животного мира, их частей, дериватов и продуктов жизнедеятельности животных нет.</w:t>
      </w:r>
    </w:p>
    <w:p w:rsidR="00295AB2" w:rsidRPr="00654D51" w:rsidRDefault="00295AB2" w:rsidP="00295AB2">
      <w:pPr>
        <w:autoSpaceDE w:val="0"/>
        <w:autoSpaceDN w:val="0"/>
        <w:adjustRightInd w:val="0"/>
        <w:spacing w:after="0" w:line="240" w:lineRule="auto"/>
        <w:ind w:firstLine="567"/>
        <w:jc w:val="both"/>
        <w:rPr>
          <w:rFonts w:ascii="Times New Roman" w:eastAsia="Calibri" w:hAnsi="Times New Roman" w:cs="Times New Roman"/>
          <w:sz w:val="24"/>
          <w:szCs w:val="24"/>
        </w:rPr>
      </w:pPr>
      <w:r w:rsidRPr="00654D51">
        <w:rPr>
          <w:rFonts w:ascii="Times New Roman" w:eastAsia="Calibri" w:hAnsi="Times New Roman" w:cs="Times New Roman"/>
          <w:sz w:val="24"/>
          <w:szCs w:val="24"/>
        </w:rPr>
        <w:t>Путей сезонных миграций и мест отдыха, пернатых и млекопитающих во время миграций на территории расположения участ</w:t>
      </w:r>
      <w:r w:rsidR="008B480F" w:rsidRPr="00654D51">
        <w:rPr>
          <w:rFonts w:ascii="Times New Roman" w:eastAsia="Calibri" w:hAnsi="Times New Roman" w:cs="Times New Roman"/>
          <w:sz w:val="24"/>
          <w:szCs w:val="24"/>
          <w:lang w:val="kk-KZ"/>
        </w:rPr>
        <w:t>к</w:t>
      </w:r>
      <w:r w:rsidR="00E733EB" w:rsidRPr="00654D51">
        <w:rPr>
          <w:rFonts w:ascii="Times New Roman" w:eastAsia="Calibri" w:hAnsi="Times New Roman" w:cs="Times New Roman"/>
          <w:sz w:val="24"/>
          <w:szCs w:val="24"/>
          <w:lang w:val="kk-KZ"/>
        </w:rPr>
        <w:t>а</w:t>
      </w:r>
      <w:r w:rsidRPr="00654D51">
        <w:rPr>
          <w:rFonts w:ascii="Times New Roman" w:eastAsia="Calibri" w:hAnsi="Times New Roman" w:cs="Times New Roman"/>
          <w:sz w:val="24"/>
          <w:szCs w:val="24"/>
        </w:rPr>
        <w:t xml:space="preserve"> работ не отмечено.</w:t>
      </w:r>
    </w:p>
    <w:p w:rsidR="00D73F8E" w:rsidRPr="00654D51" w:rsidRDefault="009E6A7B" w:rsidP="00C3627A">
      <w:pPr>
        <w:autoSpaceDE w:val="0"/>
        <w:autoSpaceDN w:val="0"/>
        <w:adjustRightInd w:val="0"/>
        <w:spacing w:after="0" w:line="240" w:lineRule="auto"/>
        <w:ind w:firstLine="567"/>
        <w:jc w:val="both"/>
        <w:rPr>
          <w:rFonts w:ascii="Times New Roman" w:eastAsia="Calibri" w:hAnsi="Times New Roman" w:cs="Times New Roman"/>
          <w:sz w:val="24"/>
          <w:szCs w:val="24"/>
          <w:lang w:val="kk-KZ"/>
        </w:rPr>
      </w:pPr>
      <w:r w:rsidRPr="00654D51">
        <w:rPr>
          <w:rFonts w:ascii="Times New Roman" w:eastAsia="Calibri" w:hAnsi="Times New Roman" w:cs="Times New Roman"/>
          <w:sz w:val="24"/>
          <w:szCs w:val="24"/>
        </w:rPr>
        <w:t xml:space="preserve">Операций, для которых планируется использование объектов животного мира нет.  </w:t>
      </w:r>
    </w:p>
    <w:p w:rsidR="009E6A7B" w:rsidRPr="00654D51" w:rsidRDefault="009E6A7B" w:rsidP="00C3627A">
      <w:pPr>
        <w:autoSpaceDE w:val="0"/>
        <w:autoSpaceDN w:val="0"/>
        <w:adjustRightInd w:val="0"/>
        <w:spacing w:after="0" w:line="240" w:lineRule="auto"/>
        <w:ind w:firstLine="567"/>
        <w:jc w:val="both"/>
        <w:rPr>
          <w:rFonts w:ascii="Times New Roman" w:hAnsi="Times New Roman" w:cs="Times New Roman"/>
          <w:b/>
          <w:bCs/>
          <w:color w:val="FF0000"/>
          <w:sz w:val="24"/>
          <w:szCs w:val="24"/>
          <w:shd w:val="clear" w:color="auto" w:fill="FFFFFF"/>
          <w:lang w:val="kk-KZ"/>
        </w:rPr>
      </w:pP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b/>
          <w:bCs/>
          <w:color w:val="FF0000"/>
          <w:sz w:val="24"/>
          <w:szCs w:val="24"/>
          <w:shd w:val="clear" w:color="auto" w:fill="FFFFFF"/>
        </w:rPr>
      </w:pPr>
      <w:r w:rsidRPr="00654D51">
        <w:rPr>
          <w:rFonts w:ascii="Times New Roman" w:hAnsi="Times New Roman" w:cs="Times New Roman"/>
          <w:b/>
          <w:bCs/>
          <w:color w:val="FF0000"/>
          <w:sz w:val="24"/>
          <w:szCs w:val="24"/>
          <w:shd w:val="clear" w:color="auto" w:fill="FFFFFF"/>
        </w:rPr>
        <w:t>Виды объектов животного мира, их частей, дериватов, полезных свойств и продуктов жизнедеятельности животных с указанием предполагаемого места пользования животным миром и вида пользования*:</w:t>
      </w: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sz w:val="24"/>
          <w:szCs w:val="24"/>
        </w:rPr>
        <w:t>При реализации намечаемой деятельности пользование животным миром не предусматривается.</w:t>
      </w:r>
    </w:p>
    <w:p w:rsidR="00D73F8E" w:rsidRPr="00654D51" w:rsidRDefault="00D73F8E" w:rsidP="00C3627A">
      <w:pPr>
        <w:autoSpaceDE w:val="0"/>
        <w:autoSpaceDN w:val="0"/>
        <w:adjustRightInd w:val="0"/>
        <w:spacing w:after="0" w:line="240" w:lineRule="auto"/>
        <w:ind w:firstLine="567"/>
        <w:jc w:val="both"/>
        <w:rPr>
          <w:rFonts w:ascii="Times New Roman" w:hAnsi="Times New Roman" w:cs="Times New Roman"/>
          <w:b/>
          <w:bCs/>
          <w:color w:val="FF0000"/>
          <w:sz w:val="24"/>
          <w:szCs w:val="24"/>
          <w:shd w:val="clear" w:color="auto" w:fill="FFFFFF"/>
        </w:rPr>
      </w:pP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b/>
          <w:bCs/>
          <w:color w:val="FF0000"/>
          <w:sz w:val="24"/>
          <w:szCs w:val="24"/>
          <w:shd w:val="clear" w:color="auto" w:fill="FFFFFF"/>
        </w:rPr>
      </w:pPr>
      <w:r w:rsidRPr="00654D51">
        <w:rPr>
          <w:rFonts w:ascii="Times New Roman" w:hAnsi="Times New Roman" w:cs="Times New Roman"/>
          <w:b/>
          <w:bCs/>
          <w:color w:val="FF0000"/>
          <w:sz w:val="24"/>
          <w:szCs w:val="24"/>
          <w:shd w:val="clear" w:color="auto" w:fill="FFFFFF"/>
        </w:rPr>
        <w:t>Виды объектов животного мира, их частей, дериватов, полезных свойств и продуктов жизнедеятельности животных с указанием иных источников приобретения объектов животного мира, их частей, дериватов и продуктов жизнедеятельности животных*:</w:t>
      </w: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sz w:val="24"/>
          <w:szCs w:val="24"/>
        </w:rPr>
        <w:t>При реализации намечаемой деятельности приобретения объектов животного мира не предусматривается.</w:t>
      </w:r>
    </w:p>
    <w:p w:rsidR="00D73F8E" w:rsidRPr="00654D51" w:rsidRDefault="00D73F8E" w:rsidP="00C3627A">
      <w:pPr>
        <w:autoSpaceDE w:val="0"/>
        <w:autoSpaceDN w:val="0"/>
        <w:adjustRightInd w:val="0"/>
        <w:spacing w:after="0" w:line="240" w:lineRule="auto"/>
        <w:ind w:firstLine="567"/>
        <w:jc w:val="both"/>
        <w:rPr>
          <w:rFonts w:ascii="Times New Roman" w:hAnsi="Times New Roman" w:cs="Times New Roman"/>
          <w:b/>
          <w:bCs/>
          <w:color w:val="FF0000"/>
          <w:sz w:val="24"/>
          <w:szCs w:val="24"/>
          <w:shd w:val="clear" w:color="auto" w:fill="FFFFFF"/>
        </w:rPr>
      </w:pP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b/>
          <w:bCs/>
          <w:color w:val="FF0000"/>
          <w:sz w:val="24"/>
          <w:szCs w:val="24"/>
          <w:shd w:val="clear" w:color="auto" w:fill="FFFFFF"/>
        </w:rPr>
      </w:pPr>
      <w:r w:rsidRPr="00654D51">
        <w:rPr>
          <w:rFonts w:ascii="Times New Roman" w:hAnsi="Times New Roman" w:cs="Times New Roman"/>
          <w:b/>
          <w:bCs/>
          <w:color w:val="FF0000"/>
          <w:sz w:val="24"/>
          <w:szCs w:val="24"/>
          <w:shd w:val="clear" w:color="auto" w:fill="FFFFFF"/>
        </w:rPr>
        <w:t xml:space="preserve">Виды объектов животного мира, их частей, дериватов, полезных свойств и продуктов жизнедеятельности животных с указанием операций, для которых планируется использование объектов животного мира*: </w:t>
      </w:r>
    </w:p>
    <w:p w:rsidR="00FE74F3" w:rsidRPr="00654D51" w:rsidRDefault="00FE74F3" w:rsidP="00C3627A">
      <w:pPr>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sz w:val="24"/>
          <w:szCs w:val="24"/>
        </w:rPr>
        <w:t>При реализации намечаемой деятельности использование объектов животного мира не предусматривается.</w:t>
      </w:r>
    </w:p>
    <w:p w:rsidR="00D73F8E" w:rsidRPr="00654D51" w:rsidRDefault="00D73F8E" w:rsidP="00C3627A">
      <w:pPr>
        <w:spacing w:after="0" w:line="240" w:lineRule="auto"/>
        <w:ind w:firstLine="567"/>
        <w:jc w:val="both"/>
        <w:rPr>
          <w:rFonts w:ascii="Times New Roman" w:hAnsi="Times New Roman" w:cs="Times New Roman"/>
          <w:color w:val="FF0000"/>
          <w:sz w:val="24"/>
          <w:szCs w:val="24"/>
          <w:u w:val="single"/>
        </w:rPr>
      </w:pPr>
    </w:p>
    <w:p w:rsidR="00FE74F3" w:rsidRPr="00654D51" w:rsidRDefault="00FE74F3" w:rsidP="00C3627A">
      <w:pPr>
        <w:spacing w:after="0" w:line="240" w:lineRule="auto"/>
        <w:ind w:firstLine="567"/>
        <w:jc w:val="both"/>
        <w:rPr>
          <w:rFonts w:ascii="Times New Roman" w:hAnsi="Times New Roman" w:cs="Times New Roman"/>
          <w:color w:val="FF0000"/>
          <w:sz w:val="24"/>
          <w:szCs w:val="24"/>
          <w:u w:val="single"/>
        </w:rPr>
      </w:pPr>
      <w:r w:rsidRPr="00654D51">
        <w:rPr>
          <w:rFonts w:ascii="Times New Roman" w:hAnsi="Times New Roman" w:cs="Times New Roman"/>
          <w:color w:val="FF0000"/>
          <w:sz w:val="24"/>
          <w:szCs w:val="24"/>
          <w:u w:val="single"/>
        </w:rPr>
        <w:t>6) иные ресурсы, необходимых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w:t>
      </w:r>
    </w:p>
    <w:p w:rsidR="00FE74F3" w:rsidRPr="00654D51" w:rsidRDefault="00FE74F3" w:rsidP="00C3627A">
      <w:pPr>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i/>
          <w:sz w:val="24"/>
          <w:szCs w:val="24"/>
        </w:rPr>
        <w:t>Теплоснабжение</w:t>
      </w:r>
      <w:r w:rsidRPr="00654D51">
        <w:rPr>
          <w:rFonts w:ascii="Times New Roman" w:hAnsi="Times New Roman" w:cs="Times New Roman"/>
          <w:sz w:val="24"/>
          <w:szCs w:val="24"/>
        </w:rPr>
        <w:t xml:space="preserve"> не предусматривается. Работы по рекультивации будут проводиться в летнее время года.</w:t>
      </w:r>
    </w:p>
    <w:p w:rsidR="00FE74F3" w:rsidRPr="00654D51" w:rsidRDefault="00FE74F3" w:rsidP="00C3627A">
      <w:pPr>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i/>
          <w:sz w:val="24"/>
          <w:szCs w:val="24"/>
        </w:rPr>
        <w:t>Электроснабжение</w:t>
      </w:r>
      <w:r w:rsidRPr="00654D51">
        <w:rPr>
          <w:rFonts w:ascii="Times New Roman" w:hAnsi="Times New Roman" w:cs="Times New Roman"/>
          <w:sz w:val="24"/>
          <w:szCs w:val="24"/>
        </w:rPr>
        <w:t xml:space="preserve"> – на период рекультивационных работ не предусматривается. Работы по рекультивации будут проводиться в дневное время суток.</w:t>
      </w:r>
    </w:p>
    <w:p w:rsidR="00D73F8E" w:rsidRPr="00654D51" w:rsidRDefault="00D73F8E" w:rsidP="00C3627A">
      <w:pPr>
        <w:spacing w:after="0" w:line="240" w:lineRule="auto"/>
        <w:ind w:firstLine="567"/>
        <w:jc w:val="both"/>
        <w:rPr>
          <w:rFonts w:ascii="Times New Roman" w:hAnsi="Times New Roman" w:cs="Times New Roman"/>
          <w:color w:val="FF0000"/>
          <w:sz w:val="24"/>
          <w:szCs w:val="24"/>
          <w:u w:val="single"/>
        </w:rPr>
      </w:pPr>
    </w:p>
    <w:p w:rsidR="00FE74F3" w:rsidRPr="00654D51" w:rsidRDefault="00FE74F3" w:rsidP="00EC22F7">
      <w:pPr>
        <w:spacing w:after="0" w:line="240" w:lineRule="auto"/>
        <w:ind w:firstLine="567"/>
        <w:jc w:val="both"/>
        <w:rPr>
          <w:rFonts w:ascii="Times New Roman" w:hAnsi="Times New Roman" w:cs="Times New Roman"/>
          <w:color w:val="FF0000"/>
          <w:sz w:val="24"/>
          <w:szCs w:val="24"/>
          <w:u w:val="single"/>
        </w:rPr>
      </w:pPr>
      <w:r w:rsidRPr="00654D51">
        <w:rPr>
          <w:rFonts w:ascii="Times New Roman" w:hAnsi="Times New Roman" w:cs="Times New Roman"/>
          <w:color w:val="FF0000"/>
          <w:sz w:val="24"/>
          <w:szCs w:val="24"/>
          <w:u w:val="single"/>
        </w:rPr>
        <w:lastRenderedPageBreak/>
        <w:t>7) риски истощения используемых природных ресурсов, обусловленные их дефицитностью, уникальностью и (или) невозобновляемостью:</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sz w:val="24"/>
          <w:szCs w:val="24"/>
        </w:rPr>
        <w:t>Риски истощения используемых природных ресурсов отсутствуют</w:t>
      </w: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9. 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загрязнителей).</w:t>
      </w:r>
    </w:p>
    <w:p w:rsidR="009D1371" w:rsidRPr="00871FC6" w:rsidRDefault="009D1371" w:rsidP="009D1371">
      <w:pPr>
        <w:spacing w:after="0" w:line="240" w:lineRule="auto"/>
        <w:ind w:firstLine="567"/>
        <w:jc w:val="both"/>
        <w:rPr>
          <w:rFonts w:ascii="Times New Roman" w:hAnsi="Times New Roman" w:cs="Times New Roman"/>
          <w:sz w:val="24"/>
          <w:szCs w:val="24"/>
        </w:rPr>
      </w:pPr>
      <w:r w:rsidRPr="00A63050">
        <w:rPr>
          <w:rFonts w:ascii="Times New Roman" w:hAnsi="Times New Roman" w:cs="Times New Roman"/>
          <w:sz w:val="24"/>
          <w:szCs w:val="24"/>
        </w:rPr>
        <w:t xml:space="preserve">Перечень загрязняющих веществ, предполагающих к выбросу в атмосферу: всего </w:t>
      </w:r>
      <w:r w:rsidRPr="00A63050">
        <w:rPr>
          <w:rFonts w:ascii="Times New Roman" w:hAnsi="Times New Roman" w:cs="Times New Roman"/>
          <w:sz w:val="24"/>
          <w:szCs w:val="24"/>
          <w:lang w:val="kk-KZ"/>
        </w:rPr>
        <w:t xml:space="preserve">9 </w:t>
      </w:r>
      <w:r w:rsidRPr="00A63050">
        <w:rPr>
          <w:rFonts w:ascii="Times New Roman" w:hAnsi="Times New Roman" w:cs="Times New Roman"/>
          <w:sz w:val="24"/>
          <w:szCs w:val="24"/>
        </w:rPr>
        <w:t>наименований. Объем выбросов</w:t>
      </w:r>
      <w:r w:rsidRPr="00A63050">
        <w:rPr>
          <w:rFonts w:ascii="Times New Roman" w:hAnsi="Times New Roman" w:cs="Times New Roman"/>
          <w:sz w:val="24"/>
          <w:szCs w:val="24"/>
          <w:lang w:val="kk-KZ"/>
        </w:rPr>
        <w:t xml:space="preserve">: </w:t>
      </w:r>
      <w:r w:rsidRPr="00C32432">
        <w:rPr>
          <w:rFonts w:ascii="Times New Roman" w:hAnsi="Times New Roman" w:cs="Times New Roman"/>
          <w:sz w:val="24"/>
          <w:szCs w:val="24"/>
        </w:rPr>
        <w:t>диоксид азота (класс опасности 2) - 0.001864 г/с, 0.000022152 т/год; оксид азота (класс опасности 3) - 0.0003029 г/с, 0.0000035997 т/год; углерод (сажа) (класс опасности 3) - 0.000175 г/с, 0.000002079 т/год; сера диоксид (класс опасности 3) - 0.0003289 г/с, 0.000003907 т/год; сероводород (класс опасности 2) - 0.0000009772 г/с, 0.000001218 т/год; оксид углерода (класс опасности 4) - 0.00394 г/с, 0.0000468 т/год; керосин - 0.0006236 г/с, 0.000007417 т/год; алканы С12-19 (класс опасности 4) - 0.0003480228 г/с, 0.00043</w:t>
      </w:r>
      <w:r>
        <w:rPr>
          <w:rFonts w:ascii="Times New Roman" w:hAnsi="Times New Roman" w:cs="Times New Roman"/>
          <w:sz w:val="24"/>
          <w:szCs w:val="24"/>
        </w:rPr>
        <w:t>3782 т/год; пыль неорганическая</w:t>
      </w:r>
      <w:r w:rsidRPr="00C32432">
        <w:rPr>
          <w:rFonts w:ascii="Times New Roman" w:hAnsi="Times New Roman" w:cs="Times New Roman"/>
          <w:sz w:val="24"/>
          <w:szCs w:val="24"/>
        </w:rPr>
        <w:t xml:space="preserve"> </w:t>
      </w:r>
      <w:r w:rsidRPr="00497839">
        <w:rPr>
          <w:rFonts w:ascii="Times New Roman" w:hAnsi="Times New Roman" w:cs="Times New Roman"/>
          <w:sz w:val="24"/>
          <w:szCs w:val="24"/>
        </w:rPr>
        <w:t xml:space="preserve">сод.SiO2 от 20-70% </w:t>
      </w:r>
      <w:r w:rsidRPr="00C32432">
        <w:rPr>
          <w:rFonts w:ascii="Times New Roman" w:hAnsi="Times New Roman" w:cs="Times New Roman"/>
          <w:sz w:val="24"/>
          <w:szCs w:val="24"/>
        </w:rPr>
        <w:t xml:space="preserve"> (класс опасности 3) - 0.50787833333 г/с, 0.30930235201 т/год. Предполагаемый общий объем выбросов </w:t>
      </w:r>
      <w:r>
        <w:rPr>
          <w:rFonts w:ascii="Times New Roman" w:hAnsi="Times New Roman" w:cs="Times New Roman"/>
          <w:sz w:val="24"/>
          <w:szCs w:val="24"/>
        </w:rPr>
        <w:t xml:space="preserve">на 2028 г. </w:t>
      </w:r>
      <w:r w:rsidRPr="00C32432">
        <w:rPr>
          <w:rFonts w:ascii="Times New Roman" w:hAnsi="Times New Roman" w:cs="Times New Roman"/>
          <w:sz w:val="24"/>
          <w:szCs w:val="24"/>
        </w:rPr>
        <w:t>составит: 0.51546173333 г/с, 0.30982330671 т/год.</w:t>
      </w:r>
    </w:p>
    <w:p w:rsidR="00FE74F3" w:rsidRPr="00871FC6" w:rsidRDefault="00FE74F3" w:rsidP="00295AB2">
      <w:pPr>
        <w:spacing w:after="0" w:line="240" w:lineRule="auto"/>
        <w:ind w:firstLine="567"/>
        <w:jc w:val="both"/>
        <w:rPr>
          <w:rFonts w:ascii="Times New Roman" w:hAnsi="Times New Roman" w:cs="Times New Roman"/>
          <w:sz w:val="24"/>
          <w:szCs w:val="24"/>
        </w:rPr>
      </w:pPr>
      <w:r w:rsidRPr="00871FC6">
        <w:rPr>
          <w:rFonts w:ascii="Times New Roman" w:hAnsi="Times New Roman" w:cs="Times New Roman"/>
          <w:sz w:val="24"/>
          <w:szCs w:val="24"/>
        </w:rPr>
        <w:t>Проектируемый объект не подлежит в регистр выбросов и переноса загрязнителей в соответствии с правилами ведения регистра выбросов и переноса загрязнителей.</w:t>
      </w:r>
    </w:p>
    <w:p w:rsidR="00D73F8E" w:rsidRPr="00871FC6" w:rsidRDefault="00D73F8E" w:rsidP="00C3627A">
      <w:pPr>
        <w:spacing w:after="0" w:line="240" w:lineRule="auto"/>
        <w:ind w:firstLine="567"/>
        <w:jc w:val="both"/>
        <w:rPr>
          <w:rFonts w:ascii="Times New Roman" w:hAnsi="Times New Roman" w:cs="Times New Roman"/>
          <w:b/>
          <w:color w:val="FF0000"/>
          <w:sz w:val="24"/>
          <w:szCs w:val="24"/>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10. 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color w:val="000000"/>
          <w:sz w:val="24"/>
          <w:szCs w:val="24"/>
        </w:rPr>
        <w:t>Сбросы сточных вод на поверхностные и подземные воды на проектируем</w:t>
      </w:r>
      <w:r w:rsidR="00E733EB" w:rsidRPr="00654D51">
        <w:rPr>
          <w:rFonts w:ascii="Times New Roman" w:hAnsi="Times New Roman" w:cs="Times New Roman"/>
          <w:color w:val="000000"/>
          <w:sz w:val="24"/>
          <w:szCs w:val="24"/>
          <w:lang w:val="kk-KZ"/>
        </w:rPr>
        <w:t xml:space="preserve">ом </w:t>
      </w:r>
      <w:r w:rsidRPr="00654D51">
        <w:rPr>
          <w:rFonts w:ascii="Times New Roman" w:hAnsi="Times New Roman" w:cs="Times New Roman"/>
          <w:color w:val="000000"/>
          <w:sz w:val="24"/>
          <w:szCs w:val="24"/>
        </w:rPr>
        <w:t>участк</w:t>
      </w:r>
      <w:r w:rsidR="00E733EB" w:rsidRPr="00654D51">
        <w:rPr>
          <w:rFonts w:ascii="Times New Roman" w:hAnsi="Times New Roman" w:cs="Times New Roman"/>
          <w:color w:val="000000"/>
          <w:sz w:val="24"/>
          <w:szCs w:val="24"/>
          <w:lang w:val="kk-KZ"/>
        </w:rPr>
        <w:t xml:space="preserve">е </w:t>
      </w:r>
      <w:r w:rsidRPr="00654D51">
        <w:rPr>
          <w:rFonts w:ascii="Times New Roman" w:hAnsi="Times New Roman" w:cs="Times New Roman"/>
          <w:color w:val="000000"/>
          <w:sz w:val="24"/>
          <w:szCs w:val="24"/>
        </w:rPr>
        <w:t xml:space="preserve">не предусматриваются, предложения по достижению предельно-допустимых сбросов (ПДС) не требуются. </w:t>
      </w:r>
    </w:p>
    <w:p w:rsidR="00FE74F3" w:rsidRPr="00871FC6" w:rsidRDefault="00FE74F3" w:rsidP="00C3627A">
      <w:pPr>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color w:val="000000"/>
          <w:sz w:val="24"/>
          <w:szCs w:val="24"/>
        </w:rPr>
        <w:t>Образующиеся бытовые стоки от рабочего персонала будут собираться в биотуалет заводского изготовления. По мере накопления бытовые стоки с помощью асенизаторной</w:t>
      </w:r>
      <w:r w:rsidR="00ED5990">
        <w:rPr>
          <w:rFonts w:ascii="Times New Roman" w:hAnsi="Times New Roman" w:cs="Times New Roman"/>
          <w:color w:val="000000"/>
          <w:sz w:val="24"/>
          <w:szCs w:val="24"/>
        </w:rPr>
        <w:t xml:space="preserve"> </w:t>
      </w:r>
      <w:r w:rsidRPr="00871FC6">
        <w:rPr>
          <w:rFonts w:ascii="Times New Roman" w:hAnsi="Times New Roman" w:cs="Times New Roman"/>
          <w:color w:val="000000"/>
          <w:sz w:val="24"/>
          <w:szCs w:val="24"/>
        </w:rPr>
        <w:t>машины будут вывозиться за пределы участк</w:t>
      </w:r>
      <w:r w:rsidR="00E733EB" w:rsidRPr="00871FC6">
        <w:rPr>
          <w:rFonts w:ascii="Times New Roman" w:hAnsi="Times New Roman" w:cs="Times New Roman"/>
          <w:color w:val="000000"/>
          <w:sz w:val="24"/>
          <w:szCs w:val="24"/>
          <w:lang w:val="kk-KZ"/>
        </w:rPr>
        <w:t>а</w:t>
      </w:r>
      <w:r w:rsidRPr="00871FC6">
        <w:rPr>
          <w:rFonts w:ascii="Times New Roman" w:hAnsi="Times New Roman" w:cs="Times New Roman"/>
          <w:color w:val="000000"/>
          <w:sz w:val="24"/>
          <w:szCs w:val="24"/>
        </w:rPr>
        <w:t>, на ближайшие очистные сооружения сточных вод.</w:t>
      </w:r>
    </w:p>
    <w:p w:rsidR="009E6A7B" w:rsidRPr="00871FC6" w:rsidRDefault="00FE74F3" w:rsidP="00C3627A">
      <w:pPr>
        <w:spacing w:after="0" w:line="240" w:lineRule="auto"/>
        <w:ind w:firstLine="567"/>
        <w:jc w:val="both"/>
        <w:rPr>
          <w:rFonts w:ascii="Times New Roman" w:hAnsi="Times New Roman" w:cs="Times New Roman"/>
          <w:color w:val="000000"/>
          <w:sz w:val="24"/>
          <w:szCs w:val="24"/>
          <w:lang w:val="kk-KZ"/>
        </w:rPr>
      </w:pPr>
      <w:r w:rsidRPr="00AE7D14">
        <w:rPr>
          <w:rFonts w:ascii="Times New Roman" w:hAnsi="Times New Roman" w:cs="Times New Roman"/>
          <w:color w:val="000000"/>
          <w:sz w:val="24"/>
          <w:szCs w:val="24"/>
        </w:rPr>
        <w:t xml:space="preserve">Ожидаемый объем хоз-быт стоков в период проведения работ от рабочего персонала составит </w:t>
      </w:r>
      <w:r w:rsidR="00ED5990">
        <w:rPr>
          <w:rFonts w:ascii="Times New Roman" w:hAnsi="Times New Roman" w:cs="Times New Roman"/>
          <w:color w:val="000000"/>
          <w:sz w:val="24"/>
          <w:szCs w:val="24"/>
          <w:lang w:val="kk-KZ"/>
        </w:rPr>
        <w:t xml:space="preserve">2,2 </w:t>
      </w:r>
      <w:r w:rsidR="00871FC6" w:rsidRPr="00AE7D14">
        <w:rPr>
          <w:rFonts w:ascii="Times New Roman" w:hAnsi="Times New Roman" w:cs="Times New Roman"/>
          <w:color w:val="000000"/>
          <w:sz w:val="24"/>
          <w:szCs w:val="24"/>
          <w:lang w:val="kk-KZ"/>
        </w:rPr>
        <w:t>м3/период</w:t>
      </w:r>
      <w:r w:rsidR="00A155AD" w:rsidRPr="00AE7D14">
        <w:rPr>
          <w:rFonts w:ascii="Times New Roman" w:hAnsi="Times New Roman" w:cs="Times New Roman"/>
          <w:color w:val="000000"/>
          <w:sz w:val="24"/>
          <w:szCs w:val="24"/>
          <w:lang w:val="kk-KZ"/>
        </w:rPr>
        <w:t xml:space="preserve">, на пылеподавление дорог </w:t>
      </w:r>
      <w:r w:rsidR="00ED5990">
        <w:rPr>
          <w:rFonts w:ascii="Times New Roman" w:hAnsi="Times New Roman" w:cs="Times New Roman"/>
          <w:color w:val="000000"/>
          <w:sz w:val="24"/>
          <w:szCs w:val="24"/>
          <w:lang w:val="kk-KZ"/>
        </w:rPr>
        <w:t>39</w:t>
      </w:r>
      <w:r w:rsidR="00AE7D14" w:rsidRPr="00AE7D14">
        <w:rPr>
          <w:rFonts w:ascii="Times New Roman" w:hAnsi="Times New Roman" w:cs="Times New Roman"/>
          <w:color w:val="000000"/>
          <w:sz w:val="24"/>
          <w:szCs w:val="24"/>
          <w:lang w:val="kk-KZ"/>
        </w:rPr>
        <w:t>,</w:t>
      </w:r>
      <w:r w:rsidR="00ED5990">
        <w:rPr>
          <w:rFonts w:ascii="Times New Roman" w:hAnsi="Times New Roman" w:cs="Times New Roman"/>
          <w:color w:val="000000"/>
          <w:sz w:val="24"/>
          <w:szCs w:val="24"/>
          <w:lang w:val="kk-KZ"/>
        </w:rPr>
        <w:t>6</w:t>
      </w:r>
      <w:r w:rsidR="00AE7D14" w:rsidRPr="00AE7D14">
        <w:rPr>
          <w:rFonts w:ascii="Times New Roman" w:hAnsi="Times New Roman" w:cs="Times New Roman"/>
          <w:color w:val="000000"/>
          <w:sz w:val="24"/>
          <w:szCs w:val="24"/>
          <w:lang w:val="kk-KZ"/>
        </w:rPr>
        <w:t xml:space="preserve"> </w:t>
      </w:r>
      <w:r w:rsidR="00871FC6" w:rsidRPr="00AE7D14">
        <w:rPr>
          <w:rFonts w:ascii="Times New Roman" w:hAnsi="Times New Roman" w:cs="Times New Roman"/>
          <w:color w:val="000000"/>
          <w:sz w:val="24"/>
          <w:szCs w:val="24"/>
          <w:lang w:val="kk-KZ"/>
        </w:rPr>
        <w:t>м3/период</w:t>
      </w:r>
      <w:r w:rsidR="00A155AD" w:rsidRPr="00AE7D14">
        <w:rPr>
          <w:rFonts w:ascii="Times New Roman" w:hAnsi="Times New Roman" w:cs="Times New Roman"/>
          <w:color w:val="000000"/>
          <w:sz w:val="24"/>
          <w:szCs w:val="24"/>
          <w:lang w:val="kk-KZ"/>
        </w:rPr>
        <w:t>.</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871FC6">
        <w:rPr>
          <w:rFonts w:ascii="Times New Roman" w:hAnsi="Times New Roman" w:cs="Times New Roman"/>
          <w:color w:val="000000"/>
          <w:sz w:val="24"/>
          <w:szCs w:val="24"/>
        </w:rPr>
        <w:t>Проектируемый объект не подлежит в регистр выбросов и переноса загрязнителей в соответствии с правилами ведения регистра выбросов и переноса загрязнителей.</w:t>
      </w:r>
    </w:p>
    <w:p w:rsidR="00D73F8E" w:rsidRPr="00654D51" w:rsidRDefault="00D73F8E" w:rsidP="00C3627A">
      <w:pPr>
        <w:spacing w:after="0" w:line="240" w:lineRule="auto"/>
        <w:ind w:firstLine="567"/>
        <w:jc w:val="both"/>
        <w:rPr>
          <w:rFonts w:ascii="Times New Roman" w:hAnsi="Times New Roman" w:cs="Times New Roman"/>
          <w:b/>
          <w:color w:val="FF0000"/>
          <w:sz w:val="24"/>
          <w:szCs w:val="24"/>
        </w:rPr>
      </w:pPr>
    </w:p>
    <w:p w:rsidR="00FE74F3" w:rsidRPr="00871FC6"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 xml:space="preserve">11. Описание отходов,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w:t>
      </w:r>
      <w:r w:rsidRPr="00871FC6">
        <w:rPr>
          <w:rFonts w:ascii="Times New Roman" w:hAnsi="Times New Roman" w:cs="Times New Roman"/>
          <w:b/>
          <w:color w:val="FF0000"/>
          <w:sz w:val="24"/>
          <w:szCs w:val="24"/>
        </w:rPr>
        <w:t>превышения пороговых значений, установленных для переноса отходов правилами ведения регистра выбросов и переноса загрязнителей.</w:t>
      </w:r>
    </w:p>
    <w:p w:rsidR="009E6A7B" w:rsidRPr="00871FC6" w:rsidRDefault="00FE74F3" w:rsidP="00C3627A">
      <w:pPr>
        <w:autoSpaceDE w:val="0"/>
        <w:autoSpaceDN w:val="0"/>
        <w:adjustRightInd w:val="0"/>
        <w:spacing w:after="0" w:line="240" w:lineRule="auto"/>
        <w:ind w:firstLine="567"/>
        <w:jc w:val="both"/>
        <w:rPr>
          <w:rFonts w:ascii="Times New Roman" w:hAnsi="Times New Roman" w:cs="Times New Roman"/>
          <w:sz w:val="24"/>
          <w:szCs w:val="24"/>
          <w:lang w:val="kk-KZ"/>
        </w:rPr>
      </w:pPr>
      <w:r w:rsidRPr="00AE7D14">
        <w:rPr>
          <w:rFonts w:ascii="Times New Roman" w:hAnsi="Times New Roman" w:cs="Times New Roman"/>
          <w:sz w:val="24"/>
          <w:szCs w:val="24"/>
        </w:rPr>
        <w:t>Основными</w:t>
      </w:r>
      <w:r w:rsidR="001012AB">
        <w:rPr>
          <w:rFonts w:ascii="Times New Roman" w:hAnsi="Times New Roman" w:cs="Times New Roman"/>
          <w:sz w:val="24"/>
          <w:szCs w:val="24"/>
        </w:rPr>
        <w:t xml:space="preserve"> </w:t>
      </w:r>
      <w:r w:rsidRPr="00AE7D14">
        <w:rPr>
          <w:rFonts w:ascii="Times New Roman" w:hAnsi="Times New Roman" w:cs="Times New Roman"/>
          <w:sz w:val="24"/>
          <w:szCs w:val="24"/>
        </w:rPr>
        <w:t>отходами образующимися в период рекультивационных работ участк</w:t>
      </w:r>
      <w:r w:rsidR="00E733EB" w:rsidRPr="00AE7D14">
        <w:rPr>
          <w:rFonts w:ascii="Times New Roman" w:hAnsi="Times New Roman" w:cs="Times New Roman"/>
          <w:sz w:val="24"/>
          <w:szCs w:val="24"/>
          <w:lang w:val="kk-KZ"/>
        </w:rPr>
        <w:t>а</w:t>
      </w:r>
      <w:r w:rsidRPr="00AE7D14">
        <w:rPr>
          <w:rFonts w:ascii="Times New Roman" w:hAnsi="Times New Roman" w:cs="Times New Roman"/>
          <w:sz w:val="24"/>
          <w:szCs w:val="24"/>
        </w:rPr>
        <w:t xml:space="preserve">будут: твердо-бытовые отходы (ТБО). Твердо-бытовые отходы (ТБО) в количестве – </w:t>
      </w:r>
      <w:r w:rsidR="00AE7D14" w:rsidRPr="00AE7D14">
        <w:rPr>
          <w:rFonts w:ascii="Times New Roman" w:hAnsi="Times New Roman" w:cs="Times New Roman"/>
          <w:sz w:val="24"/>
          <w:szCs w:val="24"/>
        </w:rPr>
        <w:t>0,</w:t>
      </w:r>
      <w:r w:rsidR="00DA6E95">
        <w:rPr>
          <w:rFonts w:ascii="Times New Roman" w:hAnsi="Times New Roman" w:cs="Times New Roman"/>
          <w:sz w:val="24"/>
          <w:szCs w:val="24"/>
        </w:rPr>
        <w:t>05</w:t>
      </w:r>
      <w:r w:rsidR="00AE7D14" w:rsidRPr="00AE7D14">
        <w:rPr>
          <w:rFonts w:ascii="Times New Roman" w:hAnsi="Times New Roman" w:cs="Times New Roman"/>
          <w:sz w:val="24"/>
          <w:szCs w:val="24"/>
        </w:rPr>
        <w:t xml:space="preserve"> </w:t>
      </w:r>
      <w:r w:rsidR="00871FC6" w:rsidRPr="00AE7D14">
        <w:rPr>
          <w:rFonts w:ascii="Times New Roman" w:hAnsi="Times New Roman" w:cs="Times New Roman"/>
          <w:sz w:val="24"/>
          <w:szCs w:val="24"/>
        </w:rPr>
        <w:t>т/период</w:t>
      </w:r>
      <w:r w:rsidR="009E6A7B" w:rsidRPr="00AE7D14">
        <w:rPr>
          <w:rFonts w:ascii="Times New Roman" w:hAnsi="Times New Roman" w:cs="Times New Roman"/>
          <w:sz w:val="24"/>
          <w:szCs w:val="24"/>
        </w:rPr>
        <w:t>, код отхода - 20 03 01</w:t>
      </w:r>
      <w:r w:rsidR="009E6A7B" w:rsidRPr="00AE7D14">
        <w:rPr>
          <w:rFonts w:ascii="Times New Roman" w:hAnsi="Times New Roman" w:cs="Times New Roman"/>
          <w:sz w:val="24"/>
          <w:szCs w:val="24"/>
          <w:lang w:val="kk-KZ"/>
        </w:rPr>
        <w:t>.</w:t>
      </w:r>
    </w:p>
    <w:p w:rsidR="00FE74F3" w:rsidRPr="00654D51" w:rsidRDefault="00FE74F3" w:rsidP="009E6A7B">
      <w:pPr>
        <w:autoSpaceDE w:val="0"/>
        <w:autoSpaceDN w:val="0"/>
        <w:adjustRightInd w:val="0"/>
        <w:spacing w:after="0" w:line="240" w:lineRule="auto"/>
        <w:ind w:firstLine="567"/>
        <w:jc w:val="both"/>
        <w:rPr>
          <w:rFonts w:ascii="Times New Roman" w:hAnsi="Times New Roman" w:cs="Times New Roman"/>
          <w:sz w:val="24"/>
          <w:szCs w:val="24"/>
        </w:rPr>
      </w:pPr>
      <w:r w:rsidRPr="00871FC6">
        <w:rPr>
          <w:rFonts w:ascii="Times New Roman" w:hAnsi="Times New Roman" w:cs="Times New Roman"/>
          <w:sz w:val="24"/>
          <w:szCs w:val="24"/>
        </w:rPr>
        <w:t xml:space="preserve">Твердые бытовые отходы образуются в процессе хозяйственно-бытовой деятельности персонала. Образующиеся твердо-бытовые отходы будут храниться в металлических контейнерах, установленных на специальной площадке, с последующим </w:t>
      </w:r>
      <w:r w:rsidRPr="00871FC6">
        <w:rPr>
          <w:rFonts w:ascii="Times New Roman" w:hAnsi="Times New Roman" w:cs="Times New Roman"/>
          <w:sz w:val="24"/>
          <w:szCs w:val="24"/>
        </w:rPr>
        <w:lastRenderedPageBreak/>
        <w:t>вывозом по договорам со специализированными организациями</w:t>
      </w:r>
      <w:r w:rsidRPr="00654D51">
        <w:rPr>
          <w:rFonts w:ascii="Times New Roman" w:hAnsi="Times New Roman" w:cs="Times New Roman"/>
          <w:sz w:val="24"/>
          <w:szCs w:val="24"/>
        </w:rPr>
        <w:t xml:space="preserve"> на ближайший организованный полигон ТБО.</w:t>
      </w:r>
    </w:p>
    <w:p w:rsidR="00FE74F3" w:rsidRPr="00654D51" w:rsidRDefault="00FE74F3" w:rsidP="00C3627A">
      <w:pPr>
        <w:pStyle w:val="a3"/>
        <w:ind w:firstLine="567"/>
        <w:jc w:val="both"/>
        <w:rPr>
          <w:rFonts w:ascii="Times New Roman" w:hAnsi="Times New Roman"/>
          <w:sz w:val="24"/>
          <w:szCs w:val="24"/>
        </w:rPr>
      </w:pPr>
      <w:r w:rsidRPr="00654D51">
        <w:rPr>
          <w:rFonts w:ascii="Times New Roman" w:hAnsi="Times New Roman"/>
          <w:sz w:val="24"/>
          <w:szCs w:val="24"/>
        </w:rPr>
        <w:t>Хранение отходов не превышает 6 месяцев.</w:t>
      </w: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sz w:val="24"/>
          <w:szCs w:val="24"/>
        </w:rPr>
        <w:t>Отсутствует возможность превышения пороговых значений, установленных для переноса отходов правилами ведения регистра выбросов и переноса загрязнителей.</w:t>
      </w:r>
    </w:p>
    <w:p w:rsidR="00D73F8E" w:rsidRPr="00654D51" w:rsidRDefault="00D73F8E" w:rsidP="00C3627A">
      <w:pPr>
        <w:spacing w:after="0" w:line="240" w:lineRule="auto"/>
        <w:ind w:firstLine="567"/>
        <w:jc w:val="both"/>
        <w:rPr>
          <w:rFonts w:ascii="Times New Roman" w:hAnsi="Times New Roman" w:cs="Times New Roman"/>
          <w:b/>
          <w:color w:val="FF0000"/>
          <w:sz w:val="24"/>
          <w:szCs w:val="24"/>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12. 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p>
    <w:p w:rsidR="00FE74F3" w:rsidRPr="00654D51" w:rsidRDefault="0044614E" w:rsidP="00F74707">
      <w:pPr>
        <w:spacing w:after="0" w:line="240" w:lineRule="auto"/>
        <w:ind w:firstLine="709"/>
        <w:jc w:val="both"/>
        <w:rPr>
          <w:rFonts w:ascii="Times New Roman" w:hAnsi="Times New Roman" w:cs="Times New Roman"/>
          <w:sz w:val="24"/>
          <w:szCs w:val="24"/>
        </w:rPr>
      </w:pPr>
      <w:r w:rsidRPr="00654D51">
        <w:rPr>
          <w:rFonts w:ascii="Times New Roman" w:hAnsi="Times New Roman" w:cs="Times New Roman"/>
          <w:sz w:val="24"/>
          <w:szCs w:val="24"/>
        </w:rPr>
        <w:t xml:space="preserve">ЗГЭЭ </w:t>
      </w:r>
      <w:r w:rsidR="00295AB2" w:rsidRPr="00654D51">
        <w:rPr>
          <w:rFonts w:ascii="Times New Roman" w:hAnsi="Times New Roman" w:cs="Times New Roman"/>
          <w:sz w:val="24"/>
          <w:szCs w:val="24"/>
        </w:rPr>
        <w:t>ГУ «</w:t>
      </w:r>
      <w:r w:rsidR="00871FC6" w:rsidRPr="00871FC6">
        <w:rPr>
          <w:rFonts w:ascii="Times New Roman" w:hAnsi="Times New Roman" w:cs="Times New Roman"/>
          <w:sz w:val="24"/>
          <w:szCs w:val="24"/>
        </w:rPr>
        <w:t xml:space="preserve">Управление природных ресурсов и регулирования природопользования области </w:t>
      </w:r>
      <w:r w:rsidR="00DA6E95">
        <w:rPr>
          <w:rFonts w:ascii="Times New Roman" w:hAnsi="Times New Roman" w:cs="Times New Roman"/>
          <w:sz w:val="24"/>
          <w:szCs w:val="24"/>
        </w:rPr>
        <w:t>Абай</w:t>
      </w:r>
      <w:r w:rsidR="00295AB2" w:rsidRPr="00654D51">
        <w:rPr>
          <w:rFonts w:ascii="Times New Roman" w:hAnsi="Times New Roman" w:cs="Times New Roman"/>
          <w:sz w:val="24"/>
          <w:szCs w:val="24"/>
        </w:rPr>
        <w:t>»</w:t>
      </w:r>
    </w:p>
    <w:p w:rsidR="00295AB2" w:rsidRPr="00654D51" w:rsidRDefault="00295AB2" w:rsidP="00F74707">
      <w:pPr>
        <w:spacing w:after="0" w:line="240" w:lineRule="auto"/>
        <w:ind w:firstLine="709"/>
        <w:jc w:val="both"/>
        <w:rPr>
          <w:rFonts w:ascii="Times New Roman" w:hAnsi="Times New Roman" w:cs="Times New Roman"/>
          <w:sz w:val="24"/>
          <w:szCs w:val="24"/>
        </w:rPr>
      </w:pPr>
    </w:p>
    <w:p w:rsidR="00FE74F3" w:rsidRPr="00654D51" w:rsidRDefault="00FE74F3" w:rsidP="00F74707">
      <w:pPr>
        <w:spacing w:after="0" w:line="240" w:lineRule="auto"/>
        <w:ind w:firstLine="709"/>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13. Краткое описание текущего состояния компонентов окружающей среды на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p>
    <w:p w:rsidR="00DA6E95" w:rsidRPr="00DA6E95" w:rsidRDefault="00DA6E95" w:rsidP="00DA6E95">
      <w:pPr>
        <w:autoSpaceDE w:val="0"/>
        <w:autoSpaceDN w:val="0"/>
        <w:adjustRightInd w:val="0"/>
        <w:spacing w:after="0" w:line="240" w:lineRule="auto"/>
        <w:ind w:firstLine="567"/>
        <w:jc w:val="both"/>
        <w:rPr>
          <w:rFonts w:ascii="Times New Roman" w:hAnsi="Times New Roman" w:cs="Times New Roman"/>
          <w:sz w:val="24"/>
          <w:szCs w:val="24"/>
        </w:rPr>
      </w:pPr>
      <w:r w:rsidRPr="00DA6E95">
        <w:rPr>
          <w:rFonts w:ascii="Times New Roman" w:hAnsi="Times New Roman" w:cs="Times New Roman"/>
          <w:sz w:val="24"/>
          <w:szCs w:val="24"/>
        </w:rPr>
        <w:t>Климат района резко континентальный с большими сезонными и суточными перепадами температур. Лето - жаркое и умеренно сухое, тогда как зима является холодной и снежной, в предгорьях умеренно холодной. Особенности климата района определяются широтностью и наличием орографических элементов на его поверхности.</w:t>
      </w:r>
    </w:p>
    <w:p w:rsidR="00DA6E95" w:rsidRPr="00DA6E95" w:rsidRDefault="00DA6E95" w:rsidP="00DA6E95">
      <w:pPr>
        <w:autoSpaceDE w:val="0"/>
        <w:autoSpaceDN w:val="0"/>
        <w:adjustRightInd w:val="0"/>
        <w:spacing w:after="0" w:line="240" w:lineRule="auto"/>
        <w:ind w:firstLine="567"/>
        <w:jc w:val="both"/>
        <w:rPr>
          <w:rFonts w:ascii="Times New Roman" w:hAnsi="Times New Roman" w:cs="Times New Roman"/>
          <w:sz w:val="24"/>
          <w:szCs w:val="24"/>
        </w:rPr>
      </w:pPr>
      <w:r w:rsidRPr="00DA6E95">
        <w:rPr>
          <w:rFonts w:ascii="Times New Roman" w:hAnsi="Times New Roman" w:cs="Times New Roman"/>
          <w:sz w:val="24"/>
          <w:szCs w:val="24"/>
        </w:rPr>
        <w:t>Климатические данные по ближайшей метеостанции г. Аягоз (СТ РК 1413-2005):</w:t>
      </w:r>
    </w:p>
    <w:p w:rsidR="00DA6E95" w:rsidRPr="00DA6E95" w:rsidRDefault="00DA6E95" w:rsidP="00DA6E95">
      <w:pPr>
        <w:autoSpaceDE w:val="0"/>
        <w:autoSpaceDN w:val="0"/>
        <w:adjustRightInd w:val="0"/>
        <w:spacing w:after="0" w:line="240" w:lineRule="auto"/>
        <w:ind w:firstLine="567"/>
        <w:jc w:val="both"/>
        <w:rPr>
          <w:rFonts w:ascii="Times New Roman" w:hAnsi="Times New Roman" w:cs="Times New Roman"/>
          <w:sz w:val="24"/>
          <w:szCs w:val="24"/>
        </w:rPr>
      </w:pPr>
      <w:r w:rsidRPr="00DA6E95">
        <w:rPr>
          <w:rFonts w:ascii="Times New Roman" w:hAnsi="Times New Roman" w:cs="Times New Roman"/>
          <w:sz w:val="24"/>
          <w:szCs w:val="24"/>
        </w:rPr>
        <w:t>-климатический район: II-В;</w:t>
      </w:r>
    </w:p>
    <w:p w:rsidR="00DA6E95" w:rsidRPr="00DA6E95" w:rsidRDefault="00DA6E95" w:rsidP="00DA6E95">
      <w:pPr>
        <w:autoSpaceDE w:val="0"/>
        <w:autoSpaceDN w:val="0"/>
        <w:adjustRightInd w:val="0"/>
        <w:spacing w:after="0" w:line="240" w:lineRule="auto"/>
        <w:ind w:firstLine="567"/>
        <w:jc w:val="both"/>
        <w:rPr>
          <w:rFonts w:ascii="Times New Roman" w:hAnsi="Times New Roman" w:cs="Times New Roman"/>
          <w:sz w:val="24"/>
          <w:szCs w:val="24"/>
        </w:rPr>
      </w:pPr>
      <w:r w:rsidRPr="00DA6E95">
        <w:rPr>
          <w:rFonts w:ascii="Times New Roman" w:hAnsi="Times New Roman" w:cs="Times New Roman"/>
          <w:sz w:val="24"/>
          <w:szCs w:val="24"/>
        </w:rPr>
        <w:t>-абсолютный температурный минимум - 42С °;</w:t>
      </w:r>
    </w:p>
    <w:p w:rsidR="00DA6E95" w:rsidRPr="00DA6E95" w:rsidRDefault="00DA6E95" w:rsidP="00DA6E95">
      <w:pPr>
        <w:autoSpaceDE w:val="0"/>
        <w:autoSpaceDN w:val="0"/>
        <w:adjustRightInd w:val="0"/>
        <w:spacing w:after="0" w:line="240" w:lineRule="auto"/>
        <w:ind w:firstLine="567"/>
        <w:jc w:val="both"/>
        <w:rPr>
          <w:rFonts w:ascii="Times New Roman" w:hAnsi="Times New Roman" w:cs="Times New Roman"/>
          <w:sz w:val="24"/>
          <w:szCs w:val="24"/>
        </w:rPr>
      </w:pPr>
      <w:r w:rsidRPr="00DA6E95">
        <w:rPr>
          <w:rFonts w:ascii="Times New Roman" w:hAnsi="Times New Roman" w:cs="Times New Roman"/>
          <w:sz w:val="24"/>
          <w:szCs w:val="24"/>
        </w:rPr>
        <w:t>-количество осадков, ноябрь-март – 99 мм;</w:t>
      </w:r>
    </w:p>
    <w:p w:rsidR="00DA6E95" w:rsidRPr="00DA6E95" w:rsidRDefault="00DA6E95" w:rsidP="00DA6E95">
      <w:pPr>
        <w:autoSpaceDE w:val="0"/>
        <w:autoSpaceDN w:val="0"/>
        <w:adjustRightInd w:val="0"/>
        <w:spacing w:after="0" w:line="240" w:lineRule="auto"/>
        <w:ind w:firstLine="567"/>
        <w:jc w:val="both"/>
        <w:rPr>
          <w:rFonts w:ascii="Times New Roman" w:hAnsi="Times New Roman" w:cs="Times New Roman"/>
          <w:sz w:val="24"/>
          <w:szCs w:val="24"/>
        </w:rPr>
      </w:pPr>
      <w:r w:rsidRPr="00DA6E95">
        <w:rPr>
          <w:rFonts w:ascii="Times New Roman" w:hAnsi="Times New Roman" w:cs="Times New Roman"/>
          <w:sz w:val="24"/>
          <w:szCs w:val="24"/>
        </w:rPr>
        <w:t>-глубина промерзания – 170 см;</w:t>
      </w:r>
    </w:p>
    <w:p w:rsidR="00DA6E95" w:rsidRPr="00DA6E95" w:rsidRDefault="00DA6E95" w:rsidP="00DA6E95">
      <w:pPr>
        <w:autoSpaceDE w:val="0"/>
        <w:autoSpaceDN w:val="0"/>
        <w:adjustRightInd w:val="0"/>
        <w:spacing w:after="0" w:line="240" w:lineRule="auto"/>
        <w:ind w:firstLine="567"/>
        <w:jc w:val="both"/>
        <w:rPr>
          <w:rFonts w:ascii="Times New Roman" w:hAnsi="Times New Roman" w:cs="Times New Roman"/>
          <w:sz w:val="24"/>
          <w:szCs w:val="24"/>
        </w:rPr>
      </w:pPr>
      <w:r w:rsidRPr="00DA6E95">
        <w:rPr>
          <w:rFonts w:ascii="Times New Roman" w:hAnsi="Times New Roman" w:cs="Times New Roman"/>
          <w:sz w:val="24"/>
          <w:szCs w:val="24"/>
        </w:rPr>
        <w:t>-толщина снежного покрова – 60 см;</w:t>
      </w:r>
    </w:p>
    <w:p w:rsidR="00DA6E95" w:rsidRPr="00DA6E95" w:rsidRDefault="00DA6E95" w:rsidP="00DA6E95">
      <w:pPr>
        <w:autoSpaceDE w:val="0"/>
        <w:autoSpaceDN w:val="0"/>
        <w:adjustRightInd w:val="0"/>
        <w:spacing w:after="0" w:line="240" w:lineRule="auto"/>
        <w:ind w:firstLine="567"/>
        <w:jc w:val="both"/>
        <w:rPr>
          <w:rFonts w:ascii="Times New Roman" w:hAnsi="Times New Roman" w:cs="Times New Roman"/>
          <w:sz w:val="24"/>
          <w:szCs w:val="24"/>
        </w:rPr>
      </w:pPr>
      <w:r w:rsidRPr="00DA6E95">
        <w:rPr>
          <w:rFonts w:ascii="Times New Roman" w:hAnsi="Times New Roman" w:cs="Times New Roman"/>
          <w:sz w:val="24"/>
          <w:szCs w:val="24"/>
        </w:rPr>
        <w:t>-средний максимум жаркого месяца – 28°С;</w:t>
      </w:r>
    </w:p>
    <w:p w:rsidR="00DA6E95" w:rsidRPr="00DA6E95" w:rsidRDefault="00DA6E95" w:rsidP="00DA6E95">
      <w:pPr>
        <w:autoSpaceDE w:val="0"/>
        <w:autoSpaceDN w:val="0"/>
        <w:adjustRightInd w:val="0"/>
        <w:spacing w:after="0" w:line="240" w:lineRule="auto"/>
        <w:ind w:firstLine="567"/>
        <w:jc w:val="both"/>
        <w:rPr>
          <w:rFonts w:ascii="Times New Roman" w:hAnsi="Times New Roman" w:cs="Times New Roman"/>
          <w:sz w:val="24"/>
          <w:szCs w:val="24"/>
        </w:rPr>
      </w:pPr>
      <w:r w:rsidRPr="00DA6E95">
        <w:rPr>
          <w:rFonts w:ascii="Times New Roman" w:hAnsi="Times New Roman" w:cs="Times New Roman"/>
          <w:sz w:val="24"/>
          <w:szCs w:val="24"/>
        </w:rPr>
        <w:t>-абсолютный максимум теплого периода -40°С;</w:t>
      </w:r>
    </w:p>
    <w:p w:rsidR="00DA6E95" w:rsidRDefault="00DA6E95" w:rsidP="00DA6E95">
      <w:pPr>
        <w:autoSpaceDE w:val="0"/>
        <w:autoSpaceDN w:val="0"/>
        <w:adjustRightInd w:val="0"/>
        <w:spacing w:after="0" w:line="240" w:lineRule="auto"/>
        <w:ind w:firstLine="567"/>
        <w:jc w:val="both"/>
        <w:rPr>
          <w:rFonts w:ascii="Times New Roman" w:hAnsi="Times New Roman" w:cs="Times New Roman"/>
          <w:sz w:val="24"/>
          <w:szCs w:val="24"/>
        </w:rPr>
      </w:pPr>
      <w:r w:rsidRPr="00DA6E95">
        <w:rPr>
          <w:rFonts w:ascii="Times New Roman" w:hAnsi="Times New Roman" w:cs="Times New Roman"/>
          <w:sz w:val="24"/>
          <w:szCs w:val="24"/>
        </w:rPr>
        <w:t xml:space="preserve">-количество осадков, апрель - октябрь – 192 мм;  </w:t>
      </w:r>
    </w:p>
    <w:p w:rsidR="00AE7D14" w:rsidRPr="00AE7D14" w:rsidRDefault="00AE7D14" w:rsidP="00DA6E95">
      <w:pPr>
        <w:autoSpaceDE w:val="0"/>
        <w:autoSpaceDN w:val="0"/>
        <w:adjustRightInd w:val="0"/>
        <w:spacing w:after="0" w:line="240" w:lineRule="auto"/>
        <w:ind w:firstLine="567"/>
        <w:jc w:val="both"/>
        <w:rPr>
          <w:rFonts w:ascii="Times New Roman" w:hAnsi="Times New Roman" w:cs="Times New Roman"/>
          <w:sz w:val="24"/>
          <w:szCs w:val="24"/>
        </w:rPr>
      </w:pPr>
      <w:r w:rsidRPr="00AE7D14">
        <w:rPr>
          <w:rFonts w:ascii="Times New Roman" w:hAnsi="Times New Roman" w:cs="Times New Roman"/>
          <w:sz w:val="24"/>
          <w:szCs w:val="24"/>
        </w:rPr>
        <w:t>В региональном плане район работ располагается в области перехода Казахского мелкосопочника Сарысу-Тенизского водораздела к обширной аккумулятивной равнине Чу-Сарысуйской впадины.</w:t>
      </w:r>
    </w:p>
    <w:p w:rsidR="00DA6E95" w:rsidRPr="00DA6E95" w:rsidRDefault="00DA6E95" w:rsidP="00DA6E95">
      <w:pPr>
        <w:autoSpaceDE w:val="0"/>
        <w:autoSpaceDN w:val="0"/>
        <w:adjustRightInd w:val="0"/>
        <w:spacing w:after="0" w:line="240" w:lineRule="auto"/>
        <w:ind w:firstLine="567"/>
        <w:jc w:val="both"/>
        <w:rPr>
          <w:rFonts w:ascii="Times New Roman" w:hAnsi="Times New Roman" w:cs="Times New Roman"/>
          <w:sz w:val="24"/>
          <w:szCs w:val="24"/>
        </w:rPr>
      </w:pPr>
      <w:r w:rsidRPr="00DA6E95">
        <w:rPr>
          <w:rFonts w:ascii="Times New Roman" w:hAnsi="Times New Roman" w:cs="Times New Roman"/>
          <w:sz w:val="24"/>
          <w:szCs w:val="24"/>
        </w:rPr>
        <w:t>Рельеф территории района в основном равнинный. Южная часть района расположена в Балхаш-Алакольской котловине. Вдоль северо-восточной границы района протянулись горы Тарбагатая, высотой до 2992 м.</w:t>
      </w:r>
    </w:p>
    <w:p w:rsidR="001012AB" w:rsidRDefault="00DA6E95" w:rsidP="00DA6E95">
      <w:pPr>
        <w:autoSpaceDE w:val="0"/>
        <w:autoSpaceDN w:val="0"/>
        <w:adjustRightInd w:val="0"/>
        <w:spacing w:after="0" w:line="240" w:lineRule="auto"/>
        <w:ind w:firstLine="567"/>
        <w:jc w:val="both"/>
        <w:rPr>
          <w:rFonts w:ascii="Times New Roman" w:hAnsi="Times New Roman" w:cs="Times New Roman"/>
          <w:sz w:val="24"/>
          <w:szCs w:val="24"/>
        </w:rPr>
      </w:pPr>
      <w:r w:rsidRPr="00DA6E95">
        <w:rPr>
          <w:rFonts w:ascii="Times New Roman" w:hAnsi="Times New Roman" w:cs="Times New Roman"/>
          <w:sz w:val="24"/>
          <w:szCs w:val="24"/>
        </w:rPr>
        <w:t>На востоке — отроги хребта Бирликтау, высотой до 1114 м.</w:t>
      </w:r>
    </w:p>
    <w:p w:rsidR="00AE7D14" w:rsidRDefault="001012AB" w:rsidP="00AE7D14">
      <w:pPr>
        <w:autoSpaceDE w:val="0"/>
        <w:autoSpaceDN w:val="0"/>
        <w:adjustRightInd w:val="0"/>
        <w:spacing w:after="0" w:line="240" w:lineRule="auto"/>
        <w:ind w:firstLine="567"/>
        <w:jc w:val="both"/>
        <w:rPr>
          <w:rFonts w:ascii="Times New Roman" w:hAnsi="Times New Roman" w:cs="Times New Roman"/>
          <w:sz w:val="24"/>
          <w:szCs w:val="24"/>
          <w:lang w:val="kk-KZ"/>
        </w:rPr>
      </w:pPr>
      <w:r w:rsidRPr="001012AB">
        <w:rPr>
          <w:rFonts w:ascii="Times New Roman" w:hAnsi="Times New Roman" w:cs="Times New Roman"/>
          <w:sz w:val="24"/>
          <w:szCs w:val="24"/>
          <w:lang w:val="kk-KZ"/>
        </w:rPr>
        <w:t xml:space="preserve">Гидросеть в районе развита довольно хорошо.Протекают реки Эмель, Урджар, Каракол и другие. На границе собластью Жетысурасположены озёра Алаколь, Сасыкколь и Жаланашколь. </w:t>
      </w:r>
    </w:p>
    <w:p w:rsidR="001012AB" w:rsidRDefault="001012AB" w:rsidP="00AE7D14">
      <w:pPr>
        <w:autoSpaceDE w:val="0"/>
        <w:autoSpaceDN w:val="0"/>
        <w:adjustRightInd w:val="0"/>
        <w:spacing w:after="0" w:line="240" w:lineRule="auto"/>
        <w:ind w:firstLine="567"/>
        <w:jc w:val="both"/>
        <w:rPr>
          <w:rFonts w:ascii="Times New Roman" w:hAnsi="Times New Roman" w:cs="Times New Roman"/>
          <w:sz w:val="24"/>
          <w:szCs w:val="24"/>
          <w:lang w:val="kk-KZ"/>
        </w:rPr>
      </w:pPr>
      <w:r w:rsidRPr="001012AB">
        <w:rPr>
          <w:rFonts w:ascii="Times New Roman" w:hAnsi="Times New Roman" w:cs="Times New Roman"/>
          <w:sz w:val="24"/>
          <w:szCs w:val="24"/>
          <w:lang w:val="kk-KZ"/>
        </w:rPr>
        <w:t>Почвенный покров и растительность тесно связаны с климатическими особенностями. В горных районах и по речным долинам развита древесная растительность (ива, тополь, черемуха, калина, боярышник и др.), по склонам – кустарниково-степная растительность (саксаул, шиповник, терн), ниже на равнинах находится полупустынная (полынно-злаковая) и пустынная (полынно-солянковая).</w:t>
      </w:r>
    </w:p>
    <w:p w:rsidR="001012AB" w:rsidRDefault="001012AB" w:rsidP="00AE7D14">
      <w:pPr>
        <w:autoSpaceDE w:val="0"/>
        <w:autoSpaceDN w:val="0"/>
        <w:adjustRightInd w:val="0"/>
        <w:spacing w:after="0" w:line="240" w:lineRule="auto"/>
        <w:ind w:firstLine="567"/>
        <w:jc w:val="both"/>
        <w:rPr>
          <w:rFonts w:ascii="Times New Roman" w:hAnsi="Times New Roman" w:cs="Times New Roman"/>
          <w:sz w:val="24"/>
          <w:szCs w:val="24"/>
          <w:lang w:val="kk-KZ"/>
        </w:rPr>
      </w:pPr>
      <w:r w:rsidRPr="001012AB">
        <w:rPr>
          <w:rFonts w:ascii="Times New Roman" w:hAnsi="Times New Roman" w:cs="Times New Roman"/>
          <w:sz w:val="24"/>
          <w:szCs w:val="24"/>
          <w:lang w:val="kk-KZ"/>
        </w:rPr>
        <w:lastRenderedPageBreak/>
        <w:t>Животный мир богат и разнообразен. Распространены как степные, так и горные животные. Из хищников встречаются бурый медведь, волк, лисица, барсук, хорек, из копытных – горный козел, кабан. Очень многочисленны грызуны – сурки, суслики, тушканчики и др. Разнообразны и многочисленны пернатые. В реках водится рыба.</w:t>
      </w:r>
    </w:p>
    <w:p w:rsidR="00FE74F3" w:rsidRPr="00654D51" w:rsidRDefault="00FE74F3" w:rsidP="0031736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color w:val="000000"/>
          <w:sz w:val="24"/>
          <w:szCs w:val="24"/>
        </w:rPr>
        <w:t>Результаты наблюдения за фоновым загрязнением в районе дислокации участк</w:t>
      </w:r>
      <w:r w:rsidR="00E733EB" w:rsidRPr="00654D51">
        <w:rPr>
          <w:rFonts w:ascii="Times New Roman" w:hAnsi="Times New Roman" w:cs="Times New Roman"/>
          <w:color w:val="000000"/>
          <w:sz w:val="24"/>
          <w:szCs w:val="24"/>
          <w:lang w:val="kk-KZ"/>
        </w:rPr>
        <w:t>а</w:t>
      </w:r>
      <w:r w:rsidRPr="00654D51">
        <w:rPr>
          <w:rFonts w:ascii="Times New Roman" w:hAnsi="Times New Roman" w:cs="Times New Roman"/>
          <w:color w:val="000000"/>
          <w:sz w:val="24"/>
          <w:szCs w:val="24"/>
        </w:rPr>
        <w:t xml:space="preserve">: был произведен расчет рассеивания максимальных концентраций загрязняющих веществ в приземном слое атмосферы при проведении добычных работ. Анализ расчета рассеивания показывает, что не отмечается превышения расчетных максимальных приземных концентраций загрязняющих веществ над значениями ПДК, установленными для воздуха населенных мест. В связи с тем, что сброс в окружающую природную среду, а также хранение отходов в окружающей природной среде не предусматривается, сравнение с экологическими нормативами необходимости нет. Согласно имеющимся данным, иных объектов для проведения полевых исследований нет. Отсутствует необходимость проведения полевых исследований. Посты наблюдений Казгидромета отсутствуют. Промышленных предприятий нет. </w:t>
      </w:r>
    </w:p>
    <w:p w:rsidR="00FE74F3" w:rsidRPr="00654D51" w:rsidRDefault="00FE74F3" w:rsidP="003173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654D51">
        <w:rPr>
          <w:rFonts w:ascii="Times New Roman" w:hAnsi="Times New Roman" w:cs="Times New Roman"/>
          <w:color w:val="000000"/>
          <w:sz w:val="24"/>
          <w:szCs w:val="24"/>
        </w:rPr>
        <w:t>Намечаемая деятельность не предусматривает использование растительных ресурсов. Мест размножения, питания и отстоя животных, путей их миграции в районе проектируем</w:t>
      </w:r>
      <w:r w:rsidR="00E733EB" w:rsidRPr="00654D51">
        <w:rPr>
          <w:rFonts w:ascii="Times New Roman" w:hAnsi="Times New Roman" w:cs="Times New Roman"/>
          <w:color w:val="000000"/>
          <w:sz w:val="24"/>
          <w:szCs w:val="24"/>
          <w:lang w:val="kk-KZ"/>
        </w:rPr>
        <w:t>ого</w:t>
      </w:r>
      <w:r w:rsidR="00DC2F4F" w:rsidRPr="00654D51">
        <w:rPr>
          <w:rFonts w:ascii="Times New Roman" w:hAnsi="Times New Roman" w:cs="Times New Roman"/>
          <w:color w:val="000000"/>
          <w:sz w:val="24"/>
          <w:szCs w:val="24"/>
          <w:lang w:val="kk-KZ"/>
        </w:rPr>
        <w:t xml:space="preserve"> участк</w:t>
      </w:r>
      <w:r w:rsidR="00E733EB" w:rsidRPr="00654D51">
        <w:rPr>
          <w:rFonts w:ascii="Times New Roman" w:hAnsi="Times New Roman" w:cs="Times New Roman"/>
          <w:color w:val="000000"/>
          <w:sz w:val="24"/>
          <w:szCs w:val="24"/>
          <w:lang w:val="kk-KZ"/>
        </w:rPr>
        <w:t>а</w:t>
      </w:r>
      <w:r w:rsidRPr="00654D51">
        <w:rPr>
          <w:rFonts w:ascii="Times New Roman" w:hAnsi="Times New Roman" w:cs="Times New Roman"/>
          <w:color w:val="000000"/>
          <w:sz w:val="24"/>
          <w:szCs w:val="24"/>
        </w:rPr>
        <w:t>не отмечено. Операций, для которых планируется использование объектов животного мира нет. Сбросы сточных вод на поверхностные и подземные воды на проектируем</w:t>
      </w:r>
      <w:r w:rsidR="00E733EB" w:rsidRPr="00654D51">
        <w:rPr>
          <w:rFonts w:ascii="Times New Roman" w:hAnsi="Times New Roman" w:cs="Times New Roman"/>
          <w:color w:val="000000"/>
          <w:sz w:val="24"/>
          <w:szCs w:val="24"/>
          <w:lang w:val="kk-KZ"/>
        </w:rPr>
        <w:t>ом</w:t>
      </w:r>
      <w:r w:rsidR="00DC2F4F" w:rsidRPr="00654D51">
        <w:rPr>
          <w:rFonts w:ascii="Times New Roman" w:hAnsi="Times New Roman" w:cs="Times New Roman"/>
          <w:color w:val="000000"/>
          <w:sz w:val="24"/>
          <w:szCs w:val="24"/>
          <w:lang w:val="kk-KZ"/>
        </w:rPr>
        <w:t xml:space="preserve"> участ</w:t>
      </w:r>
      <w:r w:rsidR="00E733EB" w:rsidRPr="00654D51">
        <w:rPr>
          <w:rFonts w:ascii="Times New Roman" w:hAnsi="Times New Roman" w:cs="Times New Roman"/>
          <w:color w:val="000000"/>
          <w:sz w:val="24"/>
          <w:szCs w:val="24"/>
          <w:lang w:val="kk-KZ"/>
        </w:rPr>
        <w:t xml:space="preserve">ке </w:t>
      </w:r>
      <w:r w:rsidRPr="00654D51">
        <w:rPr>
          <w:rFonts w:ascii="Times New Roman" w:hAnsi="Times New Roman" w:cs="Times New Roman"/>
          <w:color w:val="000000"/>
          <w:sz w:val="24"/>
          <w:szCs w:val="24"/>
        </w:rPr>
        <w:t>добычных работ не предусматривается. Производственные стоки отсутствуют. Образующиеся в период проведения добычных работ твердо-бытовые отходы, будут храниться в металлических контейнерах, установленных на специальной площадке, с последующим вывозом по договорам со специализированными организациями.</w:t>
      </w:r>
    </w:p>
    <w:p w:rsidR="00FE74F3" w:rsidRPr="00654D51" w:rsidRDefault="00FE74F3" w:rsidP="00317363">
      <w:pPr>
        <w:spacing w:after="0" w:line="240" w:lineRule="auto"/>
        <w:ind w:firstLine="567"/>
        <w:jc w:val="both"/>
        <w:rPr>
          <w:rFonts w:ascii="Times New Roman" w:hAnsi="Times New Roman" w:cs="Times New Roman"/>
          <w:color w:val="000000"/>
          <w:sz w:val="24"/>
          <w:szCs w:val="24"/>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14. 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 предварительная оценка их существенности.</w:t>
      </w:r>
    </w:p>
    <w:p w:rsidR="00B230E4" w:rsidRPr="00654D51" w:rsidRDefault="00FE74F3" w:rsidP="00C3627A">
      <w:pPr>
        <w:spacing w:after="0" w:line="240" w:lineRule="auto"/>
        <w:ind w:firstLine="567"/>
        <w:jc w:val="both"/>
        <w:rPr>
          <w:rFonts w:ascii="Times New Roman" w:hAnsi="Times New Roman" w:cs="Times New Roman"/>
          <w:bCs/>
          <w:sz w:val="24"/>
          <w:szCs w:val="24"/>
        </w:rPr>
      </w:pPr>
      <w:bookmarkStart w:id="1" w:name="_Hlk99369013"/>
      <w:r w:rsidRPr="00654D51">
        <w:rPr>
          <w:rFonts w:ascii="Times New Roman" w:hAnsi="Times New Roman" w:cs="Times New Roman"/>
          <w:bCs/>
          <w:sz w:val="24"/>
          <w:szCs w:val="24"/>
        </w:rPr>
        <w:t xml:space="preserve">Возможные формы негативного воздействия на окружающую среду в результате осуществления намечаемой деятельности: </w:t>
      </w:r>
    </w:p>
    <w:p w:rsidR="00B230E4" w:rsidRPr="00654D51" w:rsidRDefault="00FE74F3" w:rsidP="00C3627A">
      <w:pPr>
        <w:spacing w:after="0" w:line="240" w:lineRule="auto"/>
        <w:ind w:firstLine="567"/>
        <w:jc w:val="both"/>
        <w:rPr>
          <w:rFonts w:ascii="Times New Roman" w:hAnsi="Times New Roman" w:cs="Times New Roman"/>
          <w:bCs/>
          <w:sz w:val="24"/>
          <w:szCs w:val="24"/>
        </w:rPr>
      </w:pPr>
      <w:r w:rsidRPr="00654D51">
        <w:rPr>
          <w:rFonts w:ascii="Times New Roman" w:hAnsi="Times New Roman" w:cs="Times New Roman"/>
          <w:bCs/>
          <w:sz w:val="24"/>
          <w:szCs w:val="24"/>
        </w:rPr>
        <w:t xml:space="preserve">1) выбросы загрязняющих веществ, которые могут привести к нарушению экологических нормативов или целевых показателей качества атмосферного воздуха, основную массу которых составляет пыль неорганическая, содержащая двуокись кремния в %: 70-20 оценивается как допустимое. </w:t>
      </w:r>
    </w:p>
    <w:p w:rsidR="00B230E4" w:rsidRPr="00654D51" w:rsidRDefault="00FE74F3" w:rsidP="00C3627A">
      <w:pPr>
        <w:spacing w:after="0" w:line="240" w:lineRule="auto"/>
        <w:ind w:firstLine="567"/>
        <w:jc w:val="both"/>
        <w:rPr>
          <w:rFonts w:ascii="Times New Roman" w:hAnsi="Times New Roman" w:cs="Times New Roman"/>
          <w:bCs/>
          <w:sz w:val="24"/>
          <w:szCs w:val="24"/>
        </w:rPr>
      </w:pPr>
      <w:r w:rsidRPr="00654D51">
        <w:rPr>
          <w:rFonts w:ascii="Times New Roman" w:hAnsi="Times New Roman" w:cs="Times New Roman"/>
          <w:bCs/>
          <w:sz w:val="24"/>
          <w:szCs w:val="24"/>
        </w:rPr>
        <w:t xml:space="preserve">2) образование отходов производства и потребления, таких как твердые бытовые (коммунальные) отходы от пребывания рабочих, которые будут складироваться в специальные контейнеры и по мере накопления передаваться по договору со специализированной организацией. Временное хранение отходов на территории промплощадки предусматривается не более 6 месяцев. Операции по обращению с отходами предусмотрены в соответствии с природоохранным законодательством РК. Воздействие оценивается как допустимое. </w:t>
      </w:r>
    </w:p>
    <w:p w:rsidR="00B230E4" w:rsidRPr="00654D51" w:rsidRDefault="00FE74F3" w:rsidP="00C3627A">
      <w:pPr>
        <w:spacing w:after="0" w:line="240" w:lineRule="auto"/>
        <w:ind w:firstLine="567"/>
        <w:jc w:val="both"/>
        <w:rPr>
          <w:rFonts w:ascii="Times New Roman" w:hAnsi="Times New Roman" w:cs="Times New Roman"/>
          <w:bCs/>
          <w:sz w:val="24"/>
          <w:szCs w:val="24"/>
        </w:rPr>
      </w:pPr>
      <w:r w:rsidRPr="00654D51">
        <w:rPr>
          <w:rFonts w:ascii="Times New Roman" w:hAnsi="Times New Roman" w:cs="Times New Roman"/>
          <w:bCs/>
          <w:sz w:val="24"/>
          <w:szCs w:val="24"/>
        </w:rPr>
        <w:t xml:space="preserve">3)Риски загрязнения земель или водных объектов, возникающие в результате попадания в них загрязняющих веществ, в ходе выполнения операций в рамках рассматриваемой намечаемой деятельности отсутствуют. </w:t>
      </w:r>
    </w:p>
    <w:p w:rsidR="00B230E4" w:rsidRPr="00654D51" w:rsidRDefault="00FE74F3" w:rsidP="00C3627A">
      <w:pPr>
        <w:spacing w:after="0" w:line="240" w:lineRule="auto"/>
        <w:ind w:firstLine="567"/>
        <w:jc w:val="both"/>
        <w:rPr>
          <w:rFonts w:ascii="Times New Roman" w:hAnsi="Times New Roman" w:cs="Times New Roman"/>
          <w:bCs/>
          <w:sz w:val="24"/>
          <w:szCs w:val="24"/>
        </w:rPr>
      </w:pPr>
      <w:r w:rsidRPr="00654D51">
        <w:rPr>
          <w:rFonts w:ascii="Times New Roman" w:hAnsi="Times New Roman" w:cs="Times New Roman"/>
          <w:bCs/>
          <w:sz w:val="24"/>
          <w:szCs w:val="24"/>
        </w:rPr>
        <w:t xml:space="preserve">4) Намечаемая деятельность не предусматривает использование растительных ресурсов. Вырубка и снос деревьев, а также зеленых насаждений не предусматривается </w:t>
      </w:r>
    </w:p>
    <w:p w:rsidR="00B230E4" w:rsidRPr="00654D51" w:rsidRDefault="00FE74F3" w:rsidP="00C3627A">
      <w:pPr>
        <w:spacing w:after="0" w:line="240" w:lineRule="auto"/>
        <w:ind w:firstLine="567"/>
        <w:jc w:val="both"/>
        <w:rPr>
          <w:rFonts w:ascii="Times New Roman" w:hAnsi="Times New Roman" w:cs="Times New Roman"/>
          <w:bCs/>
          <w:sz w:val="24"/>
          <w:szCs w:val="24"/>
        </w:rPr>
      </w:pPr>
      <w:r w:rsidRPr="00654D51">
        <w:rPr>
          <w:rFonts w:ascii="Times New Roman" w:hAnsi="Times New Roman" w:cs="Times New Roman"/>
          <w:bCs/>
          <w:sz w:val="24"/>
          <w:szCs w:val="24"/>
        </w:rPr>
        <w:t xml:space="preserve">5) Операций, для которых планируется использование объектов животного мира нет. </w:t>
      </w:r>
    </w:p>
    <w:p w:rsidR="00D73F8E" w:rsidRPr="008F6964" w:rsidRDefault="00FE74F3" w:rsidP="008F6964">
      <w:pPr>
        <w:spacing w:after="0" w:line="240" w:lineRule="auto"/>
        <w:ind w:firstLine="567"/>
        <w:jc w:val="both"/>
        <w:rPr>
          <w:rFonts w:ascii="Times New Roman" w:hAnsi="Times New Roman" w:cs="Times New Roman"/>
          <w:bCs/>
          <w:sz w:val="24"/>
          <w:szCs w:val="24"/>
          <w:lang w:val="kk-KZ"/>
        </w:rPr>
      </w:pPr>
      <w:r w:rsidRPr="00654D51">
        <w:rPr>
          <w:rFonts w:ascii="Times New Roman" w:hAnsi="Times New Roman" w:cs="Times New Roman"/>
          <w:bCs/>
          <w:sz w:val="24"/>
          <w:szCs w:val="24"/>
        </w:rPr>
        <w:t xml:space="preserve">Анализируя вышеперечисленные категории воздействия проектируемых работ на окружающую среду, можно сделать вывод, что значимость ожидаемого экологического воздействия при эксплуатации проектируемого карьера допустимо принять как низкое, </w:t>
      </w:r>
      <w:r w:rsidRPr="00654D51">
        <w:rPr>
          <w:rFonts w:ascii="Times New Roman" w:hAnsi="Times New Roman" w:cs="Times New Roman"/>
          <w:bCs/>
          <w:sz w:val="24"/>
          <w:szCs w:val="24"/>
        </w:rPr>
        <w:lastRenderedPageBreak/>
        <w:t>при котором изменения в среде в рамках естественных изменений (кратковременные и обратимые). По пространственному масштабу воздействие имеет Локальный характер, по интенсивности – Незначительное. По категории значимости – Воздействие низкой значимости.</w:t>
      </w:r>
      <w:bookmarkEnd w:id="1"/>
    </w:p>
    <w:p w:rsidR="00FE74F3" w:rsidRPr="00654D51" w:rsidRDefault="00FE74F3" w:rsidP="00D73F8E">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15. 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sz w:val="24"/>
          <w:szCs w:val="24"/>
        </w:rPr>
        <w:t>Трансграничное воздействие отсутствует</w:t>
      </w:r>
      <w:r w:rsidRPr="00654D51">
        <w:rPr>
          <w:rStyle w:val="FontStyle11"/>
        </w:rPr>
        <w:t>.</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16. 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p w:rsidR="00FE74F3" w:rsidRPr="00654D51" w:rsidRDefault="00FE74F3" w:rsidP="00C3627A">
      <w:pPr>
        <w:pStyle w:val="Style4"/>
        <w:widowControl/>
        <w:spacing w:line="240" w:lineRule="auto"/>
        <w:ind w:firstLine="851"/>
        <w:rPr>
          <w:rStyle w:val="FontStyle11"/>
        </w:rPr>
      </w:pPr>
      <w:r w:rsidRPr="00654D51">
        <w:rPr>
          <w:rStyle w:val="FontStyle11"/>
        </w:rPr>
        <w:t>В процессе добычи будет соблюдаться законодательство Республики Казахстан, касающиеся охраны окружающей среды. В приоритетном порядке будут соблюдаться:</w:t>
      </w:r>
    </w:p>
    <w:p w:rsidR="00FE74F3" w:rsidRPr="00654D51" w:rsidRDefault="00FE74F3" w:rsidP="00C3627A">
      <w:pPr>
        <w:pStyle w:val="Style3"/>
        <w:widowControl/>
        <w:numPr>
          <w:ilvl w:val="0"/>
          <w:numId w:val="1"/>
        </w:numPr>
        <w:tabs>
          <w:tab w:val="left" w:pos="720"/>
        </w:tabs>
        <w:spacing w:line="240" w:lineRule="auto"/>
        <w:ind w:left="720" w:hanging="360"/>
        <w:rPr>
          <w:rStyle w:val="FontStyle11"/>
        </w:rPr>
      </w:pPr>
      <w:r w:rsidRPr="00654D51">
        <w:rPr>
          <w:rStyle w:val="FontStyle11"/>
        </w:rPr>
        <w:t>Предотвращение техногенного засорения земель;</w:t>
      </w:r>
    </w:p>
    <w:p w:rsidR="00FE74F3" w:rsidRPr="00654D51" w:rsidRDefault="00FE74F3" w:rsidP="00C3627A">
      <w:pPr>
        <w:pStyle w:val="Style3"/>
        <w:widowControl/>
        <w:numPr>
          <w:ilvl w:val="0"/>
          <w:numId w:val="1"/>
        </w:numPr>
        <w:tabs>
          <w:tab w:val="left" w:pos="720"/>
        </w:tabs>
        <w:spacing w:line="240" w:lineRule="auto"/>
        <w:ind w:left="720" w:hanging="360"/>
        <w:jc w:val="both"/>
        <w:rPr>
          <w:rStyle w:val="FontStyle11"/>
        </w:rPr>
      </w:pPr>
      <w:r w:rsidRPr="00654D51">
        <w:rPr>
          <w:rStyle w:val="FontStyle11"/>
        </w:rPr>
        <w:t>Тщательная технологическая регламентация по отработке карьера;</w:t>
      </w:r>
    </w:p>
    <w:p w:rsidR="00FE74F3" w:rsidRPr="00654D51" w:rsidRDefault="00FE74F3" w:rsidP="00C3627A">
      <w:pPr>
        <w:pStyle w:val="Style3"/>
        <w:widowControl/>
        <w:numPr>
          <w:ilvl w:val="0"/>
          <w:numId w:val="1"/>
        </w:numPr>
        <w:tabs>
          <w:tab w:val="left" w:pos="720"/>
        </w:tabs>
        <w:spacing w:line="240" w:lineRule="auto"/>
        <w:ind w:left="720" w:hanging="360"/>
        <w:jc w:val="both"/>
      </w:pPr>
      <w:r w:rsidRPr="00654D51">
        <w:t xml:space="preserve">Техосмотр и техобслуживание автотранспорта и спецтехники;  </w:t>
      </w:r>
    </w:p>
    <w:p w:rsidR="00FE74F3" w:rsidRPr="00654D51" w:rsidRDefault="00FE74F3" w:rsidP="00C3627A">
      <w:pPr>
        <w:pStyle w:val="Style3"/>
        <w:widowControl/>
        <w:numPr>
          <w:ilvl w:val="0"/>
          <w:numId w:val="1"/>
        </w:numPr>
        <w:tabs>
          <w:tab w:val="left" w:pos="720"/>
        </w:tabs>
        <w:spacing w:line="240" w:lineRule="auto"/>
        <w:ind w:left="720" w:hanging="360"/>
        <w:jc w:val="both"/>
      </w:pPr>
      <w:r w:rsidRPr="00654D51">
        <w:rPr>
          <w:bCs/>
        </w:rPr>
        <w:t>Упорядоченное движение транспорта и другой техники по территории карьера, разработка оптимальных схем движения;</w:t>
      </w:r>
    </w:p>
    <w:p w:rsidR="00FE74F3" w:rsidRPr="00654D51" w:rsidRDefault="00FE74F3" w:rsidP="00C3627A">
      <w:pPr>
        <w:pStyle w:val="Style3"/>
        <w:widowControl/>
        <w:numPr>
          <w:ilvl w:val="0"/>
          <w:numId w:val="1"/>
        </w:numPr>
        <w:tabs>
          <w:tab w:val="left" w:pos="720"/>
        </w:tabs>
        <w:spacing w:line="240" w:lineRule="auto"/>
        <w:ind w:left="720" w:hanging="360"/>
        <w:jc w:val="both"/>
        <w:rPr>
          <w:rStyle w:val="FontStyle11"/>
        </w:rPr>
      </w:pPr>
      <w:r w:rsidRPr="00654D51">
        <w:rPr>
          <w:bCs/>
        </w:rPr>
        <w:t>Орошение пылящей дорожной поверхности, использование поливомоечных машин для подавления пыли;</w:t>
      </w:r>
    </w:p>
    <w:p w:rsidR="00FE74F3" w:rsidRPr="00654D51" w:rsidRDefault="00FE74F3" w:rsidP="00C3627A">
      <w:pPr>
        <w:pStyle w:val="Style3"/>
        <w:widowControl/>
        <w:numPr>
          <w:ilvl w:val="0"/>
          <w:numId w:val="1"/>
        </w:numPr>
        <w:tabs>
          <w:tab w:val="left" w:pos="720"/>
        </w:tabs>
        <w:spacing w:line="240" w:lineRule="auto"/>
        <w:ind w:left="720" w:hanging="360"/>
        <w:jc w:val="both"/>
        <w:rPr>
          <w:rStyle w:val="FontStyle11"/>
        </w:rPr>
      </w:pPr>
      <w:r w:rsidRPr="00654D51">
        <w:rPr>
          <w:rStyle w:val="FontStyle11"/>
        </w:rPr>
        <w:t xml:space="preserve">По окончании работы карьера производится сглаживание </w:t>
      </w:r>
      <w:r w:rsidRPr="00654D51">
        <w:rPr>
          <w:rStyle w:val="FontStyle12"/>
        </w:rPr>
        <w:t xml:space="preserve">бортов карьера </w:t>
      </w:r>
      <w:r w:rsidRPr="00654D51">
        <w:rPr>
          <w:rStyle w:val="FontStyle11"/>
        </w:rPr>
        <w:t>и создание безопасного ландшафта;</w:t>
      </w:r>
    </w:p>
    <w:p w:rsidR="00FE74F3" w:rsidRPr="00654D51" w:rsidRDefault="00FE74F3" w:rsidP="00C3627A">
      <w:pPr>
        <w:pStyle w:val="Style3"/>
        <w:widowControl/>
        <w:numPr>
          <w:ilvl w:val="0"/>
          <w:numId w:val="1"/>
        </w:numPr>
        <w:tabs>
          <w:tab w:val="left" w:pos="720"/>
        </w:tabs>
        <w:spacing w:line="240" w:lineRule="auto"/>
        <w:ind w:left="720" w:hanging="360"/>
        <w:rPr>
          <w:rStyle w:val="FontStyle11"/>
          <w:b/>
        </w:rPr>
      </w:pPr>
      <w:r w:rsidRPr="00654D51">
        <w:rPr>
          <w:rStyle w:val="FontStyle11"/>
        </w:rPr>
        <w:t xml:space="preserve">Сохранение естественных ландшафтов и рекультивация </w:t>
      </w:r>
      <w:r w:rsidRPr="00654D51">
        <w:rPr>
          <w:rStyle w:val="FontStyle12"/>
        </w:rPr>
        <w:t xml:space="preserve">нарушенных </w:t>
      </w:r>
      <w:r w:rsidRPr="00654D51">
        <w:rPr>
          <w:rStyle w:val="FontStyle11"/>
        </w:rPr>
        <w:t>земель и иных геоморфологических структур.</w:t>
      </w:r>
    </w:p>
    <w:p w:rsidR="00FE74F3" w:rsidRPr="00654D51" w:rsidRDefault="00FE74F3" w:rsidP="00C3627A">
      <w:pPr>
        <w:pStyle w:val="23"/>
        <w:numPr>
          <w:ilvl w:val="0"/>
          <w:numId w:val="2"/>
        </w:numPr>
        <w:spacing w:before="0"/>
        <w:ind w:hanging="349"/>
      </w:pPr>
      <w:r w:rsidRPr="00654D51">
        <w:t>Проведение технических мероприятий по борьбе с эрозией грунтов и для задержания твердого стока, содержащего загрязняющие вещества;</w:t>
      </w:r>
    </w:p>
    <w:p w:rsidR="00FE74F3" w:rsidRPr="00654D51" w:rsidRDefault="00FE74F3" w:rsidP="00C3627A">
      <w:pPr>
        <w:pStyle w:val="23"/>
        <w:numPr>
          <w:ilvl w:val="0"/>
          <w:numId w:val="2"/>
        </w:numPr>
        <w:spacing w:before="0"/>
        <w:ind w:hanging="349"/>
      </w:pPr>
      <w:r w:rsidRPr="00654D51">
        <w:t>Систематический вывоз мусора;</w:t>
      </w:r>
    </w:p>
    <w:p w:rsidR="00FE74F3" w:rsidRPr="00654D51" w:rsidRDefault="00FE74F3" w:rsidP="00C3627A">
      <w:pPr>
        <w:pStyle w:val="23"/>
        <w:numPr>
          <w:ilvl w:val="0"/>
          <w:numId w:val="2"/>
        </w:numPr>
        <w:spacing w:before="0"/>
        <w:ind w:hanging="349"/>
      </w:pPr>
      <w:r w:rsidRPr="00654D51">
        <w:t xml:space="preserve">После окончания проведения добычных работ недропользователю провести рекультивацию земель, нарушенных горными выработками.  Разработать проект рекультивации и согласовать с уполномоченными органами в области охраны окружающей среды. </w:t>
      </w:r>
    </w:p>
    <w:p w:rsidR="00FE74F3" w:rsidRPr="00654D51" w:rsidRDefault="00FE74F3" w:rsidP="00C3627A">
      <w:pPr>
        <w:spacing w:after="0" w:line="240" w:lineRule="auto"/>
        <w:ind w:firstLine="403"/>
        <w:jc w:val="both"/>
        <w:rPr>
          <w:rFonts w:ascii="Times New Roman" w:hAnsi="Times New Roman" w:cs="Times New Roman"/>
          <w:color w:val="000000"/>
          <w:sz w:val="24"/>
          <w:szCs w:val="24"/>
        </w:rPr>
      </w:pPr>
    </w:p>
    <w:p w:rsidR="00FE74F3" w:rsidRPr="00654D51" w:rsidRDefault="00FE74F3" w:rsidP="00C3627A">
      <w:pPr>
        <w:spacing w:after="0" w:line="240" w:lineRule="auto"/>
        <w:ind w:firstLine="403"/>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17. 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p>
    <w:p w:rsidR="00FE74F3" w:rsidRPr="00654D51" w:rsidRDefault="00FE74F3" w:rsidP="00C3627A">
      <w:pPr>
        <w:spacing w:after="0" w:line="240" w:lineRule="auto"/>
        <w:ind w:firstLine="403"/>
        <w:jc w:val="both"/>
        <w:rPr>
          <w:rFonts w:ascii="Times New Roman" w:hAnsi="Times New Roman" w:cs="Times New Roman"/>
          <w:color w:val="000000"/>
          <w:sz w:val="24"/>
          <w:szCs w:val="24"/>
        </w:rPr>
      </w:pPr>
      <w:r w:rsidRPr="00654D51">
        <w:rPr>
          <w:rFonts w:ascii="Times New Roman" w:hAnsi="Times New Roman" w:cs="Times New Roman"/>
          <w:color w:val="000000"/>
          <w:sz w:val="24"/>
          <w:szCs w:val="24"/>
        </w:rPr>
        <w:t>Возможные другие альтернативные варианты по данному объекту не предусматривается. Данный вариант проекта по техническим и технологическим решениям является более рентабельным и экологически безопасным.</w:t>
      </w:r>
    </w:p>
    <w:p w:rsidR="00FE74F3" w:rsidRPr="00654D51" w:rsidRDefault="00FE74F3" w:rsidP="00C3627A">
      <w:pPr>
        <w:spacing w:after="0" w:line="240" w:lineRule="auto"/>
        <w:ind w:firstLine="403"/>
        <w:jc w:val="both"/>
        <w:rPr>
          <w:rFonts w:ascii="Times New Roman" w:hAnsi="Times New Roman" w:cs="Times New Roman"/>
          <w:color w:val="000000"/>
          <w:sz w:val="24"/>
          <w:szCs w:val="24"/>
        </w:rPr>
      </w:pPr>
    </w:p>
    <w:p w:rsidR="00FE74F3" w:rsidRPr="00654D51" w:rsidRDefault="00FE74F3" w:rsidP="00C3627A">
      <w:pPr>
        <w:spacing w:after="0" w:line="240" w:lineRule="auto"/>
        <w:ind w:firstLine="403"/>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Приложения (документы, подтверждающие сведения, указанные в заявлении):</w:t>
      </w:r>
    </w:p>
    <w:p w:rsidR="00FE74F3" w:rsidRPr="00654D51" w:rsidRDefault="00FE74F3" w:rsidP="00C3627A">
      <w:pPr>
        <w:spacing w:after="0" w:line="240" w:lineRule="auto"/>
        <w:ind w:firstLine="403"/>
        <w:jc w:val="both"/>
        <w:rPr>
          <w:rFonts w:ascii="Times New Roman" w:hAnsi="Times New Roman" w:cs="Times New Roman"/>
          <w:color w:val="000000"/>
          <w:sz w:val="24"/>
          <w:szCs w:val="24"/>
        </w:rPr>
      </w:pPr>
      <w:r w:rsidRPr="00654D51">
        <w:rPr>
          <w:rFonts w:ascii="Times New Roman" w:hAnsi="Times New Roman" w:cs="Times New Roman"/>
          <w:color w:val="000000"/>
          <w:sz w:val="24"/>
          <w:szCs w:val="24"/>
        </w:rPr>
        <w:t>Сит карты проектируемых участков</w:t>
      </w:r>
    </w:p>
    <w:p w:rsidR="00FE74F3" w:rsidRPr="00654D51" w:rsidRDefault="00FE74F3" w:rsidP="00C3627A">
      <w:pPr>
        <w:spacing w:after="0" w:line="240" w:lineRule="auto"/>
        <w:ind w:firstLine="403"/>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Руководитель инициатора намечаемой деятельности (иное уполномоченное лицо):</w:t>
      </w:r>
    </w:p>
    <w:p w:rsidR="00FE74F3" w:rsidRPr="00654D51" w:rsidRDefault="00FE74F3" w:rsidP="00C3627A">
      <w:pPr>
        <w:spacing w:after="0" w:line="240" w:lineRule="auto"/>
        <w:ind w:firstLine="403"/>
        <w:jc w:val="both"/>
        <w:rPr>
          <w:rFonts w:ascii="Times New Roman" w:hAnsi="Times New Roman" w:cs="Times New Roman"/>
          <w:color w:val="000000"/>
          <w:sz w:val="24"/>
          <w:szCs w:val="24"/>
        </w:rPr>
      </w:pPr>
    </w:p>
    <w:p w:rsidR="00FE74F3" w:rsidRPr="00654D51" w:rsidRDefault="00FE74F3" w:rsidP="00C3627A">
      <w:pPr>
        <w:spacing w:after="0" w:line="240" w:lineRule="auto"/>
        <w:jc w:val="right"/>
        <w:rPr>
          <w:rFonts w:ascii="Times New Roman" w:hAnsi="Times New Roman" w:cs="Times New Roman"/>
          <w:b/>
          <w:sz w:val="24"/>
          <w:szCs w:val="24"/>
        </w:rPr>
      </w:pPr>
    </w:p>
    <w:p w:rsidR="00C3627A" w:rsidRPr="00654D51" w:rsidRDefault="00C3627A">
      <w:pPr>
        <w:rPr>
          <w:rFonts w:ascii="Times New Roman" w:hAnsi="Times New Roman" w:cs="Times New Roman"/>
          <w:sz w:val="24"/>
          <w:szCs w:val="24"/>
        </w:rPr>
      </w:pPr>
    </w:p>
    <w:sectPr w:rsidR="00C3627A" w:rsidRPr="00654D51" w:rsidSect="00AE7D1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C32" w:rsidRDefault="00C92C32" w:rsidP="0066061A">
      <w:pPr>
        <w:spacing w:after="0" w:line="240" w:lineRule="auto"/>
      </w:pPr>
      <w:r>
        <w:separator/>
      </w:r>
    </w:p>
  </w:endnote>
  <w:endnote w:type="continuationSeparator" w:id="1">
    <w:p w:rsidR="00C92C32" w:rsidRDefault="00C92C32" w:rsidP="006606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C32" w:rsidRDefault="00C92C32" w:rsidP="0066061A">
      <w:pPr>
        <w:spacing w:after="0" w:line="240" w:lineRule="auto"/>
      </w:pPr>
      <w:r>
        <w:separator/>
      </w:r>
    </w:p>
  </w:footnote>
  <w:footnote w:type="continuationSeparator" w:id="1">
    <w:p w:rsidR="00C92C32" w:rsidRDefault="00C92C32" w:rsidP="006606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F9E7682"/>
    <w:lvl w:ilvl="0">
      <w:numFmt w:val="bullet"/>
      <w:lvlText w:val="*"/>
      <w:lvlJc w:val="left"/>
      <w:pPr>
        <w:ind w:left="0" w:firstLine="0"/>
      </w:pPr>
    </w:lvl>
  </w:abstractNum>
  <w:abstractNum w:abstractNumId="1">
    <w:nsid w:val="4E640880"/>
    <w:multiLevelType w:val="hybridMultilevel"/>
    <w:tmpl w:val="8800F05A"/>
    <w:lvl w:ilvl="0" w:tplc="04190001">
      <w:start w:val="1"/>
      <w:numFmt w:val="bullet"/>
      <w:lvlText w:val="-"/>
      <w:lvlJc w:val="left"/>
      <w:pPr>
        <w:tabs>
          <w:tab w:val="num" w:pos="992"/>
        </w:tabs>
        <w:ind w:left="709" w:firstLine="0"/>
      </w:pPr>
      <w:rPr>
        <w:rFonts w:ascii="Times New Roman" w:hAnsi="Times New Roman" w:cs="Times New Roman" w:hint="default"/>
      </w:rPr>
    </w:lvl>
    <w:lvl w:ilvl="1" w:tplc="04190003">
      <w:start w:val="1"/>
      <w:numFmt w:val="bullet"/>
      <w:lvlText w:val="o"/>
      <w:lvlJc w:val="left"/>
      <w:pPr>
        <w:tabs>
          <w:tab w:val="num" w:pos="1789"/>
        </w:tabs>
        <w:ind w:left="1789" w:hanging="360"/>
      </w:pPr>
      <w:rPr>
        <w:rFonts w:ascii="Courier New" w:hAnsi="Courier New" w:cs="Times New Roman"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Times New Roman"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Times New Roman" w:hint="default"/>
      </w:rPr>
    </w:lvl>
    <w:lvl w:ilvl="8" w:tplc="04190005">
      <w:start w:val="1"/>
      <w:numFmt w:val="bullet"/>
      <w:lvlText w:val=""/>
      <w:lvlJc w:val="left"/>
      <w:pPr>
        <w:tabs>
          <w:tab w:val="num" w:pos="6829"/>
        </w:tabs>
        <w:ind w:left="6829" w:hanging="360"/>
      </w:pPr>
      <w:rPr>
        <w:rFonts w:ascii="Wingdings" w:hAnsi="Wingdings" w:hint="default"/>
      </w:rPr>
    </w:lvl>
  </w:abstractNum>
  <w:num w:numId="1">
    <w:abstractNumId w:val="0"/>
    <w:lvlOverride w:ilvl="0">
      <w:lvl w:ilvl="0">
        <w:numFmt w:val="decimal"/>
        <w:lvlText w:val="-"/>
        <w:legacy w:legacy="1" w:legacySpace="0" w:legacyIndent="360"/>
        <w:lvlJc w:val="left"/>
        <w:pPr>
          <w:ind w:left="0" w:firstLine="0"/>
        </w:pPr>
        <w:rPr>
          <w:rFonts w:ascii="Times New Roman" w:hAnsi="Times New Roman" w:cs="Times New Roman"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E0391"/>
    <w:rsid w:val="00022B66"/>
    <w:rsid w:val="000302AD"/>
    <w:rsid w:val="00037722"/>
    <w:rsid w:val="00056BDE"/>
    <w:rsid w:val="00074DCB"/>
    <w:rsid w:val="000A01D6"/>
    <w:rsid w:val="001012AB"/>
    <w:rsid w:val="001A0BB8"/>
    <w:rsid w:val="001F37DF"/>
    <w:rsid w:val="00205D21"/>
    <w:rsid w:val="0026573A"/>
    <w:rsid w:val="00295AB2"/>
    <w:rsid w:val="002A3935"/>
    <w:rsid w:val="002B3DE7"/>
    <w:rsid w:val="002D70A2"/>
    <w:rsid w:val="002E24D7"/>
    <w:rsid w:val="002F3383"/>
    <w:rsid w:val="00315151"/>
    <w:rsid w:val="00317363"/>
    <w:rsid w:val="003430FF"/>
    <w:rsid w:val="00356C5E"/>
    <w:rsid w:val="003941F2"/>
    <w:rsid w:val="003C1429"/>
    <w:rsid w:val="003C2367"/>
    <w:rsid w:val="003E1774"/>
    <w:rsid w:val="003E2AA8"/>
    <w:rsid w:val="003E62B4"/>
    <w:rsid w:val="004418C1"/>
    <w:rsid w:val="0044614E"/>
    <w:rsid w:val="0045375C"/>
    <w:rsid w:val="004855E6"/>
    <w:rsid w:val="0049059A"/>
    <w:rsid w:val="004977E6"/>
    <w:rsid w:val="004A5C26"/>
    <w:rsid w:val="004C6635"/>
    <w:rsid w:val="004D487B"/>
    <w:rsid w:val="004F2619"/>
    <w:rsid w:val="005019E7"/>
    <w:rsid w:val="00507CA2"/>
    <w:rsid w:val="0051116A"/>
    <w:rsid w:val="00517257"/>
    <w:rsid w:val="00535E37"/>
    <w:rsid w:val="005400A6"/>
    <w:rsid w:val="00572723"/>
    <w:rsid w:val="00573221"/>
    <w:rsid w:val="005A7A8F"/>
    <w:rsid w:val="005E19C7"/>
    <w:rsid w:val="005E4857"/>
    <w:rsid w:val="0060461B"/>
    <w:rsid w:val="00631373"/>
    <w:rsid w:val="00654D51"/>
    <w:rsid w:val="0066061A"/>
    <w:rsid w:val="00666937"/>
    <w:rsid w:val="0067146F"/>
    <w:rsid w:val="00673C92"/>
    <w:rsid w:val="006926AF"/>
    <w:rsid w:val="00703E04"/>
    <w:rsid w:val="00725475"/>
    <w:rsid w:val="007278D6"/>
    <w:rsid w:val="00764F8B"/>
    <w:rsid w:val="007900FA"/>
    <w:rsid w:val="007D1178"/>
    <w:rsid w:val="007E04CB"/>
    <w:rsid w:val="007E10DE"/>
    <w:rsid w:val="007F70BB"/>
    <w:rsid w:val="0082762D"/>
    <w:rsid w:val="008308DF"/>
    <w:rsid w:val="008553EE"/>
    <w:rsid w:val="00862A26"/>
    <w:rsid w:val="00871FC6"/>
    <w:rsid w:val="008B480F"/>
    <w:rsid w:val="008D4B4B"/>
    <w:rsid w:val="008F6964"/>
    <w:rsid w:val="008F6F23"/>
    <w:rsid w:val="00914494"/>
    <w:rsid w:val="00917F16"/>
    <w:rsid w:val="009D1371"/>
    <w:rsid w:val="009D177C"/>
    <w:rsid w:val="009D7806"/>
    <w:rsid w:val="009E6A7B"/>
    <w:rsid w:val="00A00B74"/>
    <w:rsid w:val="00A155AD"/>
    <w:rsid w:val="00A24598"/>
    <w:rsid w:val="00AA7B5C"/>
    <w:rsid w:val="00AB589B"/>
    <w:rsid w:val="00AD1122"/>
    <w:rsid w:val="00AE73D4"/>
    <w:rsid w:val="00AE7D14"/>
    <w:rsid w:val="00AF22B1"/>
    <w:rsid w:val="00B10AFB"/>
    <w:rsid w:val="00B230E4"/>
    <w:rsid w:val="00B23326"/>
    <w:rsid w:val="00B423FD"/>
    <w:rsid w:val="00B4264F"/>
    <w:rsid w:val="00B848D9"/>
    <w:rsid w:val="00BA2878"/>
    <w:rsid w:val="00BC0DE2"/>
    <w:rsid w:val="00BE1D60"/>
    <w:rsid w:val="00C268A1"/>
    <w:rsid w:val="00C3627A"/>
    <w:rsid w:val="00C54A7A"/>
    <w:rsid w:val="00C55673"/>
    <w:rsid w:val="00C82ABF"/>
    <w:rsid w:val="00C92C32"/>
    <w:rsid w:val="00CB78FE"/>
    <w:rsid w:val="00CE0B86"/>
    <w:rsid w:val="00CE184E"/>
    <w:rsid w:val="00CE75D8"/>
    <w:rsid w:val="00D42236"/>
    <w:rsid w:val="00D714D7"/>
    <w:rsid w:val="00D739D7"/>
    <w:rsid w:val="00D73F8E"/>
    <w:rsid w:val="00D96262"/>
    <w:rsid w:val="00DA6E95"/>
    <w:rsid w:val="00DC2F4F"/>
    <w:rsid w:val="00DE1E7C"/>
    <w:rsid w:val="00DE7B81"/>
    <w:rsid w:val="00E149E1"/>
    <w:rsid w:val="00E42BBC"/>
    <w:rsid w:val="00E664D3"/>
    <w:rsid w:val="00E70B7F"/>
    <w:rsid w:val="00E733EB"/>
    <w:rsid w:val="00E94DFB"/>
    <w:rsid w:val="00EB3BC6"/>
    <w:rsid w:val="00EC22F7"/>
    <w:rsid w:val="00EC6950"/>
    <w:rsid w:val="00ED5990"/>
    <w:rsid w:val="00ED5F7C"/>
    <w:rsid w:val="00EE0391"/>
    <w:rsid w:val="00EE428E"/>
    <w:rsid w:val="00EF1D12"/>
    <w:rsid w:val="00F000BF"/>
    <w:rsid w:val="00F02F19"/>
    <w:rsid w:val="00F429F4"/>
    <w:rsid w:val="00F74707"/>
    <w:rsid w:val="00F9767C"/>
    <w:rsid w:val="00FC62BC"/>
    <w:rsid w:val="00FE74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4F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unhideWhenUsed/>
    <w:rsid w:val="00FE74F3"/>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semiHidden/>
    <w:rsid w:val="00FE74F3"/>
    <w:rPr>
      <w:rFonts w:ascii="Times New Roman" w:eastAsia="Times New Roman" w:hAnsi="Times New Roman" w:cs="Times New Roman"/>
      <w:sz w:val="24"/>
      <w:szCs w:val="24"/>
      <w:lang w:val="ru-RU" w:eastAsia="ru-RU"/>
    </w:rPr>
  </w:style>
  <w:style w:type="paragraph" w:styleId="21">
    <w:name w:val="Body Text Indent 2"/>
    <w:basedOn w:val="a"/>
    <w:link w:val="22"/>
    <w:semiHidden/>
    <w:unhideWhenUsed/>
    <w:rsid w:val="00FE74F3"/>
    <w:pPr>
      <w:autoSpaceDE w:val="0"/>
      <w:autoSpaceDN w:val="0"/>
      <w:adjustRightInd w:val="0"/>
      <w:spacing w:after="0" w:line="480" w:lineRule="auto"/>
      <w:ind w:firstLine="820"/>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semiHidden/>
    <w:rsid w:val="00FE74F3"/>
    <w:rPr>
      <w:rFonts w:ascii="Times New Roman" w:eastAsia="Times New Roman" w:hAnsi="Times New Roman" w:cs="Times New Roman"/>
      <w:sz w:val="28"/>
      <w:szCs w:val="24"/>
      <w:lang w:val="ru-RU" w:eastAsia="ru-RU"/>
    </w:rPr>
  </w:style>
  <w:style w:type="character" w:customStyle="1" w:styleId="1">
    <w:name w:val="Текст Знак1"/>
    <w:aliases w:val="Текст Знак Char Char Знак,Знак Знак Знак Знак Знак Знак Знак Знак Знак Знак Знак Знак Знак Знак Знак Знак Знак,Текст Знак1 Знак1 Знак,Текст Знак2 Знак Знак Знак,Текст Знак Знак Знак1 Знак Знак,Текст Знак2 Знак1 Знак Знак Знак1 Знак,Зн Знак"/>
    <w:basedOn w:val="a0"/>
    <w:link w:val="a3"/>
    <w:uiPriority w:val="99"/>
    <w:locked/>
    <w:rsid w:val="00FE74F3"/>
    <w:rPr>
      <w:rFonts w:ascii="Courier New" w:eastAsia="Times New Roman" w:hAnsi="Courier New" w:cs="Times New Roman"/>
      <w:sz w:val="20"/>
      <w:szCs w:val="20"/>
      <w:lang w:eastAsia="ru-RU"/>
    </w:rPr>
  </w:style>
  <w:style w:type="paragraph" w:styleId="a3">
    <w:name w:val="Plain Text"/>
    <w:aliases w:val="Текст Знак Char Char,Знак Знак Знак Знак Знак Знак Знак Знак Знак Знак Знак Знак Знак Знак Знак Знак,Текст Знак1 Знак1,Текст Знак2 Знак Знак,Текст Знак Знак Знак1 Знак,Текст Знак2 Знак1 Знак Знак Знак1,Текст Знак2 Знак,Зн,Зна,Знак1, Знак1"/>
    <w:basedOn w:val="a"/>
    <w:link w:val="1"/>
    <w:uiPriority w:val="99"/>
    <w:unhideWhenUsed/>
    <w:rsid w:val="00FE74F3"/>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uiPriority w:val="99"/>
    <w:semiHidden/>
    <w:rsid w:val="00FE74F3"/>
    <w:rPr>
      <w:rFonts w:ascii="Consolas" w:hAnsi="Consolas"/>
      <w:sz w:val="21"/>
      <w:szCs w:val="21"/>
      <w:lang w:val="ru-RU"/>
    </w:rPr>
  </w:style>
  <w:style w:type="paragraph" w:customStyle="1" w:styleId="Default">
    <w:name w:val="Default"/>
    <w:rsid w:val="00FE74F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3">
    <w:name w:val="Style3"/>
    <w:basedOn w:val="a"/>
    <w:rsid w:val="00FE74F3"/>
    <w:pPr>
      <w:widowControl w:val="0"/>
      <w:autoSpaceDE w:val="0"/>
      <w:autoSpaceDN w:val="0"/>
      <w:adjustRightInd w:val="0"/>
      <w:spacing w:after="0" w:line="322" w:lineRule="exact"/>
      <w:ind w:firstLine="1387"/>
    </w:pPr>
    <w:rPr>
      <w:rFonts w:ascii="Times New Roman" w:eastAsia="Times New Roman" w:hAnsi="Times New Roman" w:cs="Times New Roman"/>
      <w:sz w:val="24"/>
      <w:szCs w:val="24"/>
      <w:lang w:eastAsia="ru-RU"/>
    </w:rPr>
  </w:style>
  <w:style w:type="paragraph" w:customStyle="1" w:styleId="Style4">
    <w:name w:val="Style4"/>
    <w:basedOn w:val="a"/>
    <w:uiPriority w:val="99"/>
    <w:rsid w:val="00FE74F3"/>
    <w:pPr>
      <w:widowControl w:val="0"/>
      <w:autoSpaceDE w:val="0"/>
      <w:autoSpaceDN w:val="0"/>
      <w:adjustRightInd w:val="0"/>
      <w:spacing w:after="0" w:line="323" w:lineRule="exact"/>
      <w:ind w:firstLine="758"/>
      <w:jc w:val="both"/>
    </w:pPr>
    <w:rPr>
      <w:rFonts w:ascii="Times New Roman" w:eastAsia="Times New Roman" w:hAnsi="Times New Roman" w:cs="Times New Roman"/>
      <w:sz w:val="24"/>
      <w:szCs w:val="24"/>
      <w:lang w:eastAsia="ru-RU"/>
    </w:rPr>
  </w:style>
  <w:style w:type="paragraph" w:customStyle="1" w:styleId="23">
    <w:name w:val="Мой список2"/>
    <w:uiPriority w:val="99"/>
    <w:rsid w:val="00FE74F3"/>
    <w:pPr>
      <w:shd w:val="clear" w:color="auto" w:fill="FFFFFF"/>
      <w:tabs>
        <w:tab w:val="left" w:pos="709"/>
      </w:tabs>
      <w:autoSpaceDE w:val="0"/>
      <w:autoSpaceDN w:val="0"/>
      <w:adjustRightInd w:val="0"/>
      <w:spacing w:before="60" w:after="0" w:line="240" w:lineRule="auto"/>
      <w:ind w:left="709" w:hanging="360"/>
      <w:jc w:val="both"/>
    </w:pPr>
    <w:rPr>
      <w:rFonts w:ascii="Times New Roman" w:eastAsia="Times New Roman" w:hAnsi="Times New Roman" w:cs="Times New Roman"/>
      <w:color w:val="000000"/>
      <w:sz w:val="24"/>
      <w:szCs w:val="24"/>
      <w:lang w:eastAsia="ru-RU"/>
    </w:rPr>
  </w:style>
  <w:style w:type="character" w:customStyle="1" w:styleId="FontStyle12">
    <w:name w:val="Font Style12"/>
    <w:basedOn w:val="a0"/>
    <w:uiPriority w:val="99"/>
    <w:rsid w:val="00FE74F3"/>
    <w:rPr>
      <w:rFonts w:ascii="Times New Roman" w:hAnsi="Times New Roman" w:cs="Times New Roman" w:hint="default"/>
      <w:b/>
      <w:bCs/>
      <w:sz w:val="24"/>
      <w:szCs w:val="24"/>
    </w:rPr>
  </w:style>
  <w:style w:type="character" w:customStyle="1" w:styleId="FontStyle11">
    <w:name w:val="Font Style11"/>
    <w:basedOn w:val="a0"/>
    <w:uiPriority w:val="99"/>
    <w:rsid w:val="00FE74F3"/>
    <w:rPr>
      <w:rFonts w:ascii="Times New Roman" w:hAnsi="Times New Roman" w:cs="Times New Roman" w:hint="default"/>
      <w:sz w:val="24"/>
      <w:szCs w:val="24"/>
    </w:rPr>
  </w:style>
  <w:style w:type="paragraph" w:styleId="a5">
    <w:name w:val="Body Text"/>
    <w:basedOn w:val="a"/>
    <w:link w:val="a6"/>
    <w:uiPriority w:val="99"/>
    <w:semiHidden/>
    <w:unhideWhenUsed/>
    <w:rsid w:val="009D177C"/>
    <w:pPr>
      <w:spacing w:after="120"/>
    </w:pPr>
  </w:style>
  <w:style w:type="character" w:customStyle="1" w:styleId="a6">
    <w:name w:val="Основной текст Знак"/>
    <w:basedOn w:val="a0"/>
    <w:link w:val="a5"/>
    <w:uiPriority w:val="99"/>
    <w:semiHidden/>
    <w:rsid w:val="009D177C"/>
    <w:rPr>
      <w:lang w:val="ru-RU"/>
    </w:rPr>
  </w:style>
  <w:style w:type="character" w:customStyle="1" w:styleId="211pt">
    <w:name w:val="正文文本 (2) + 11 pt"/>
    <w:aliases w:val="粗体"/>
    <w:basedOn w:val="a0"/>
    <w:rsid w:val="00F429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7">
    <w:name w:val="header"/>
    <w:basedOn w:val="a"/>
    <w:link w:val="a8"/>
    <w:uiPriority w:val="99"/>
    <w:unhideWhenUsed/>
    <w:rsid w:val="006606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6061A"/>
    <w:rPr>
      <w:lang w:val="ru-RU"/>
    </w:rPr>
  </w:style>
  <w:style w:type="paragraph" w:styleId="a9">
    <w:name w:val="footer"/>
    <w:basedOn w:val="a"/>
    <w:link w:val="aa"/>
    <w:uiPriority w:val="99"/>
    <w:unhideWhenUsed/>
    <w:rsid w:val="006606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6061A"/>
    <w:rPr>
      <w:lang w:val="ru-RU"/>
    </w:rPr>
  </w:style>
</w:styles>
</file>

<file path=word/webSettings.xml><?xml version="1.0" encoding="utf-8"?>
<w:webSettings xmlns:r="http://schemas.openxmlformats.org/officeDocument/2006/relationships" xmlns:w="http://schemas.openxmlformats.org/wordprocessingml/2006/main">
  <w:divs>
    <w:div w:id="1127478">
      <w:bodyDiv w:val="1"/>
      <w:marLeft w:val="0"/>
      <w:marRight w:val="0"/>
      <w:marTop w:val="0"/>
      <w:marBottom w:val="0"/>
      <w:divBdr>
        <w:top w:val="none" w:sz="0" w:space="0" w:color="auto"/>
        <w:left w:val="none" w:sz="0" w:space="0" w:color="auto"/>
        <w:bottom w:val="none" w:sz="0" w:space="0" w:color="auto"/>
        <w:right w:val="none" w:sz="0" w:space="0" w:color="auto"/>
      </w:divBdr>
    </w:div>
    <w:div w:id="628440837">
      <w:bodyDiv w:val="1"/>
      <w:marLeft w:val="0"/>
      <w:marRight w:val="0"/>
      <w:marTop w:val="0"/>
      <w:marBottom w:val="0"/>
      <w:divBdr>
        <w:top w:val="none" w:sz="0" w:space="0" w:color="auto"/>
        <w:left w:val="none" w:sz="0" w:space="0" w:color="auto"/>
        <w:bottom w:val="none" w:sz="0" w:space="0" w:color="auto"/>
        <w:right w:val="none" w:sz="0" w:space="0" w:color="auto"/>
      </w:divBdr>
    </w:div>
    <w:div w:id="206335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9</Pages>
  <Words>4177</Words>
  <Characters>23811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Рустем Дом</cp:lastModifiedBy>
  <cp:revision>8</cp:revision>
  <dcterms:created xsi:type="dcterms:W3CDTF">2026-05-19T03:45:00Z</dcterms:created>
  <dcterms:modified xsi:type="dcterms:W3CDTF">2026-05-19T06:40:00Z</dcterms:modified>
</cp:coreProperties>
</file>